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205B02" w14:textId="5257A0F6" w:rsidR="00CA6097" w:rsidRDefault="00DE0447" w:rsidP="00CA6097">
      <w:pPr>
        <w:pStyle w:val="Heading1"/>
        <w:rPr>
          <w:rFonts w:cs="Calibri"/>
          <w:bCs/>
          <w:sz w:val="36"/>
          <w:szCs w:val="36"/>
          <w:lang w:val="mk-MK"/>
        </w:rPr>
      </w:pPr>
      <w:r>
        <w:rPr>
          <w:rFonts w:cs="Calibri"/>
          <w:bCs/>
          <w:sz w:val="36"/>
          <w:szCs w:val="36"/>
          <w:lang w:val="mk-MK"/>
        </w:rPr>
        <w:t>Формулар за обука</w:t>
      </w:r>
    </w:p>
    <w:p w14:paraId="06C6E632" w14:textId="77777777" w:rsidR="00DE0447" w:rsidRPr="00DE0447" w:rsidRDefault="00DE0447" w:rsidP="00DE0447">
      <w:pPr>
        <w:rPr>
          <w:lang w:val="mk-MK" w:eastAsia="en-GB"/>
        </w:rPr>
      </w:pPr>
    </w:p>
    <w:tbl>
      <w:tblPr>
        <w:tblW w:w="1067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3"/>
        <w:gridCol w:w="7253"/>
      </w:tblGrid>
      <w:tr w:rsidR="003424BD" w:rsidRPr="00ED480C" w14:paraId="25CE2798" w14:textId="77777777" w:rsidTr="003424BD">
        <w:trPr>
          <w:trHeight w:hRule="exact" w:val="659"/>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5C5010D9" w14:textId="305AC665" w:rsidR="00CA6097" w:rsidRDefault="00DE0447" w:rsidP="00ED1BF0">
            <w:pPr>
              <w:rPr>
                <w:rFonts w:ascii="Arial Rounded MT Bold" w:hAnsi="Arial Rounded MT Bold" w:cs="Arial"/>
                <w:b/>
                <w:color w:val="FFFFFF"/>
                <w:lang w:val="en-GB"/>
              </w:rPr>
            </w:pPr>
            <w:r>
              <w:rPr>
                <w:rFonts w:cs="Calibri"/>
                <w:b/>
                <w:color w:val="FFFFFF"/>
                <w:lang w:val="mk-MK"/>
              </w:rPr>
              <w:t>Наслов</w:t>
            </w:r>
          </w:p>
          <w:p w14:paraId="06A34CB9" w14:textId="77777777" w:rsidR="00E34E76" w:rsidRDefault="00E34E76" w:rsidP="00ED1BF0">
            <w:pPr>
              <w:rPr>
                <w:rFonts w:ascii="Arial Rounded MT Bold" w:hAnsi="Arial Rounded MT Bold" w:cs="Arial"/>
                <w:b/>
                <w:color w:val="FFFFFF"/>
                <w:lang w:val="en-GB"/>
              </w:rPr>
            </w:pPr>
          </w:p>
          <w:p w14:paraId="41C2FA4C" w14:textId="77777777" w:rsidR="00E34E76" w:rsidRDefault="00E34E76" w:rsidP="00ED1BF0">
            <w:pPr>
              <w:rPr>
                <w:rFonts w:ascii="Arial Rounded MT Bold" w:hAnsi="Arial Rounded MT Bold" w:cs="Arial"/>
                <w:b/>
                <w:color w:val="FFFFFF"/>
                <w:lang w:val="en-GB"/>
              </w:rPr>
            </w:pPr>
          </w:p>
          <w:p w14:paraId="70090C13" w14:textId="77777777" w:rsidR="00E34E76" w:rsidRPr="00776EFE" w:rsidRDefault="00E34E76" w:rsidP="00ED1BF0">
            <w:pPr>
              <w:rPr>
                <w:rFonts w:ascii="Arial Rounded MT Bold" w:hAnsi="Arial Rounded MT Bold" w:cs="Arial"/>
                <w:b/>
                <w:color w:val="FFFFFF"/>
                <w:lang w:val="en-GB"/>
              </w:rPr>
            </w:pP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54C8EC0F" w14:textId="77777777" w:rsidR="00DE0447" w:rsidRPr="006C35F5" w:rsidRDefault="00DE0447" w:rsidP="00DE0447">
            <w:pPr>
              <w:rPr>
                <w:b/>
              </w:rPr>
            </w:pPr>
            <w:r w:rsidRPr="006C35F5">
              <w:rPr>
                <w:b/>
              </w:rPr>
              <w:t>Комуникација преку Интернет, видливост и вмрежување за бизниси од културен туризам</w:t>
            </w:r>
          </w:p>
          <w:p w14:paraId="60C5F829" w14:textId="77777777" w:rsidR="00E34E76" w:rsidRPr="00ED480C" w:rsidRDefault="00E34E76" w:rsidP="00ED1BF0">
            <w:pPr>
              <w:rPr>
                <w:rFonts w:ascii="Arial Rounded MT Bold" w:hAnsi="Arial Rounded MT Bold" w:cs="Arial"/>
                <w:lang w:val="en-GB"/>
              </w:rPr>
            </w:pPr>
          </w:p>
        </w:tc>
      </w:tr>
      <w:tr w:rsidR="003424BD" w:rsidRPr="00ED480C" w14:paraId="07FD0B0C" w14:textId="77777777" w:rsidTr="003424BD">
        <w:trPr>
          <w:trHeight w:hRule="exact" w:val="697"/>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79DF50FD" w14:textId="77777777" w:rsidR="00DE0447" w:rsidRDefault="00DE0447" w:rsidP="00DE0447">
            <w:pPr>
              <w:rPr>
                <w:rFonts w:cs="Calibri"/>
                <w:b/>
                <w:color w:val="FFFFFF"/>
                <w:lang w:val="mk-MK"/>
              </w:rPr>
            </w:pPr>
            <w:r>
              <w:rPr>
                <w:rFonts w:cs="Calibri"/>
                <w:b/>
                <w:color w:val="FFFFFF"/>
                <w:lang w:val="mk-MK"/>
              </w:rPr>
              <w:t>Клучни зборови (мета ознаки)</w:t>
            </w:r>
          </w:p>
          <w:p w14:paraId="70D1BEDE" w14:textId="025B0BC6" w:rsidR="00CA6097" w:rsidRPr="00776EFE" w:rsidRDefault="00CA6097" w:rsidP="00ED1BF0">
            <w:pPr>
              <w:rPr>
                <w:rFonts w:ascii="Arial Rounded MT Bold" w:hAnsi="Arial Rounded MT Bold" w:cs="Arial"/>
                <w:b/>
                <w:color w:val="FFFFFF"/>
                <w:lang w:val="en-GB"/>
              </w:rPr>
            </w:pP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0D834B85" w14:textId="77777777" w:rsidR="006958D3" w:rsidRPr="006958D3" w:rsidRDefault="006958D3" w:rsidP="006958D3">
            <w:pPr>
              <w:rPr>
                <w:b/>
              </w:rPr>
            </w:pPr>
            <w:r w:rsidRPr="006958D3">
              <w:rPr>
                <w:b/>
              </w:rPr>
              <w:t>Вмрежување, брендирање, веб, Интернет, социјални медиуми, СЕО, СЕМ, позиционирање преку Интернет, туризам, претпријатие</w:t>
            </w:r>
          </w:p>
          <w:p w14:paraId="399443E2" w14:textId="664C05B1" w:rsidR="00CA6097" w:rsidRPr="006958D3" w:rsidRDefault="00CA6097" w:rsidP="00ED1BF0">
            <w:pPr>
              <w:rPr>
                <w:rFonts w:ascii="Arial Rounded MT Bold" w:hAnsi="Arial Rounded MT Bold" w:cs="Arial"/>
                <w:b/>
                <w:lang w:val="en-GB"/>
              </w:rPr>
            </w:pPr>
          </w:p>
        </w:tc>
      </w:tr>
      <w:tr w:rsidR="003424BD" w:rsidRPr="00ED480C" w14:paraId="22ED83C4" w14:textId="77777777" w:rsidTr="003424BD">
        <w:trPr>
          <w:trHeight w:hRule="exact" w:val="406"/>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tcPr>
          <w:p w14:paraId="119D8BF3" w14:textId="1E19B7A3" w:rsidR="00CA6097" w:rsidRPr="00776EFE" w:rsidRDefault="00DE0447" w:rsidP="00ED1BF0">
            <w:pPr>
              <w:rPr>
                <w:rFonts w:ascii="Arial Rounded MT Bold" w:hAnsi="Arial Rounded MT Bold" w:cs="Arial"/>
                <w:b/>
                <w:color w:val="FFFFFF"/>
                <w:lang w:val="en-GB"/>
              </w:rPr>
            </w:pPr>
            <w:r>
              <w:rPr>
                <w:rFonts w:cs="Calibri"/>
                <w:b/>
                <w:color w:val="FFFFFF"/>
                <w:lang w:val="mk-MK"/>
              </w:rPr>
              <w:t>Обезбедени од страна на</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640EB2C8" w14:textId="77777777" w:rsidR="00CA6097" w:rsidRPr="00ED480C" w:rsidRDefault="003424BD" w:rsidP="00ED1BF0">
            <w:pPr>
              <w:rPr>
                <w:rFonts w:ascii="Arial Rounded MT Bold" w:hAnsi="Arial Rounded MT Bold" w:cs="Arial"/>
                <w:b/>
                <w:lang w:val="en-GB"/>
              </w:rPr>
            </w:pPr>
            <w:r>
              <w:rPr>
                <w:rFonts w:ascii="Arial Rounded MT Bold" w:hAnsi="Arial Rounded MT Bold" w:cs="Arial"/>
                <w:b/>
                <w:lang w:val="en-GB"/>
              </w:rPr>
              <w:t>Internet Web Solution</w:t>
            </w:r>
            <w:r w:rsidR="00F8028E">
              <w:rPr>
                <w:rFonts w:ascii="Arial Rounded MT Bold" w:hAnsi="Arial Rounded MT Bold" w:cs="Arial"/>
                <w:b/>
                <w:lang w:val="en-GB"/>
              </w:rPr>
              <w:t>s</w:t>
            </w:r>
          </w:p>
        </w:tc>
      </w:tr>
      <w:tr w:rsidR="003424BD" w:rsidRPr="00ED480C" w14:paraId="5EAB45BF" w14:textId="77777777" w:rsidTr="003424BD">
        <w:trPr>
          <w:trHeight w:hRule="exact" w:val="506"/>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0CE4B944" w14:textId="46EA1E0A" w:rsidR="00CA6097" w:rsidRPr="00776EFE" w:rsidRDefault="00DE0447" w:rsidP="00ED1BF0">
            <w:pPr>
              <w:rPr>
                <w:rFonts w:ascii="Arial Rounded MT Bold" w:hAnsi="Arial Rounded MT Bold" w:cs="Arial"/>
                <w:b/>
                <w:color w:val="FFFFFF"/>
                <w:lang w:val="en-GB"/>
              </w:rPr>
            </w:pPr>
            <w:r>
              <w:rPr>
                <w:rFonts w:cs="Calibri"/>
                <w:b/>
                <w:color w:val="FFFFFF"/>
                <w:lang w:val="mk-MK"/>
              </w:rPr>
              <w:t>Јазик</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3DA42EFC" w14:textId="3E879B77" w:rsidR="00CA6097" w:rsidRPr="00DD009C" w:rsidRDefault="00DE0447" w:rsidP="00ED1BF0">
            <w:pPr>
              <w:rPr>
                <w:rFonts w:asciiTheme="minorHAnsi" w:hAnsiTheme="minorHAnsi" w:cs="Arial"/>
                <w:b/>
                <w:bCs/>
                <w:lang w:val="en-US"/>
              </w:rPr>
            </w:pPr>
            <w:r>
              <w:rPr>
                <w:rFonts w:asciiTheme="minorHAnsi" w:hAnsiTheme="minorHAnsi" w:cs="Arial"/>
                <w:b/>
                <w:bCs/>
                <w:lang w:val="mk-MK"/>
              </w:rPr>
              <w:t>Македонски јазик</w:t>
            </w:r>
          </w:p>
        </w:tc>
      </w:tr>
      <w:tr w:rsidR="003424BD" w:rsidRPr="00ED480C" w14:paraId="32B578E4" w14:textId="77777777" w:rsidTr="003424BD">
        <w:trPr>
          <w:trHeight w:hRule="exact" w:val="537"/>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6B9FA62C" w14:textId="285F0E04" w:rsidR="00CA6097" w:rsidRPr="00CA6097" w:rsidRDefault="00DE0447" w:rsidP="00ED1BF0">
            <w:pPr>
              <w:rPr>
                <w:rFonts w:ascii="Arial Rounded MT Bold" w:hAnsi="Arial Rounded MT Bold" w:cs="Arial"/>
                <w:b/>
                <w:color w:val="FFFFFF"/>
                <w:lang w:val="en-GB"/>
              </w:rPr>
            </w:pPr>
            <w:r>
              <w:rPr>
                <w:rFonts w:cs="Calibri"/>
                <w:b/>
                <w:color w:val="FFFFFF"/>
                <w:lang w:val="mk-MK"/>
              </w:rPr>
              <w:t>Област</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0F032FB5" w14:textId="60041FE5" w:rsidR="00CA6097" w:rsidRPr="00DE0447" w:rsidRDefault="00DE0447" w:rsidP="00ED1BF0">
            <w:pPr>
              <w:rPr>
                <w:rFonts w:cs="Calibri"/>
                <w:iCs/>
                <w:lang w:val="mk-MK"/>
              </w:rPr>
            </w:pPr>
            <w:r>
              <w:rPr>
                <w:rFonts w:cs="Calibri"/>
                <w:b/>
                <w:bCs/>
                <w:iCs/>
                <w:lang w:val="mk-MK"/>
              </w:rPr>
              <w:t>Маркетинг и брендирање</w:t>
            </w:r>
          </w:p>
          <w:p w14:paraId="0849FA3D" w14:textId="77777777" w:rsidR="00CA6097" w:rsidRPr="009A2F6B" w:rsidRDefault="00CA6097" w:rsidP="00ED1BF0">
            <w:pPr>
              <w:rPr>
                <w:rFonts w:ascii="Arial Rounded MT Bold" w:hAnsi="Arial Rounded MT Bold" w:cs="Arial"/>
                <w:iCs/>
                <w:lang w:val="en-GB"/>
              </w:rPr>
            </w:pPr>
          </w:p>
          <w:p w14:paraId="1911B494" w14:textId="77777777" w:rsidR="00CA6097" w:rsidRPr="009A2F6B" w:rsidRDefault="00CA6097" w:rsidP="00ED1BF0">
            <w:pPr>
              <w:rPr>
                <w:rFonts w:ascii="Arial Rounded MT Bold" w:hAnsi="Arial Rounded MT Bold" w:cs="Arial"/>
                <w:iCs/>
                <w:lang w:val="en-GB"/>
              </w:rPr>
            </w:pPr>
          </w:p>
          <w:p w14:paraId="57495101" w14:textId="77777777" w:rsidR="00CA6097" w:rsidRPr="009A2F6B" w:rsidRDefault="00CA6097" w:rsidP="00ED1BF0">
            <w:pPr>
              <w:rPr>
                <w:rFonts w:ascii="Arial Rounded MT Bold" w:hAnsi="Arial Rounded MT Bold" w:cs="Arial"/>
                <w:iCs/>
                <w:lang w:val="en-GB"/>
              </w:rPr>
            </w:pPr>
          </w:p>
        </w:tc>
      </w:tr>
      <w:tr w:rsidR="00DE0447" w:rsidRPr="00272FD4" w14:paraId="489B35A5" w14:textId="77777777" w:rsidTr="003424BD">
        <w:trPr>
          <w:trHeight w:val="192"/>
        </w:trPr>
        <w:tc>
          <w:tcPr>
            <w:tcW w:w="10676"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76EBA162" w14:textId="4146238F" w:rsidR="00DE0447" w:rsidRPr="00CA6097" w:rsidRDefault="00DE0447" w:rsidP="00DE0447">
            <w:pPr>
              <w:rPr>
                <w:rFonts w:ascii="Arial Rounded MT Bold" w:hAnsi="Arial Rounded MT Bold" w:cs="Arial"/>
                <w:b/>
                <w:color w:val="FFFFFF"/>
                <w:lang w:val="en-GB"/>
              </w:rPr>
            </w:pPr>
            <w:r>
              <w:rPr>
                <w:rFonts w:cs="Calibri"/>
                <w:b/>
                <w:color w:val="FFFFFF"/>
                <w:lang w:val="mk-MK"/>
              </w:rPr>
              <w:t xml:space="preserve">Цели / Резултати од учењето </w:t>
            </w:r>
          </w:p>
        </w:tc>
      </w:tr>
      <w:tr w:rsidR="00DE0447" w:rsidRPr="00ED480C" w14:paraId="2FE87F96" w14:textId="77777777" w:rsidTr="003424BD">
        <w:trPr>
          <w:trHeight w:val="1058"/>
        </w:trPr>
        <w:tc>
          <w:tcPr>
            <w:tcW w:w="1067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0565DD53" w14:textId="1F7F293E" w:rsidR="00DE0447" w:rsidRPr="006C35F5" w:rsidRDefault="00DE0447" w:rsidP="00DE0447">
            <w:pPr>
              <w:rPr>
                <w:rFonts w:ascii="Arial Rounded MT Bold" w:hAnsi="Arial Rounded MT Bold" w:cs="Arial"/>
                <w:b/>
                <w:lang w:val="en-GB"/>
              </w:rPr>
            </w:pPr>
            <w:proofErr w:type="spellStart"/>
            <w:r w:rsidRPr="006C35F5">
              <w:rPr>
                <w:rFonts w:cs="Calibri"/>
                <w:b/>
                <w:lang w:val="en-GB"/>
              </w:rPr>
              <w:t>Главната</w:t>
            </w:r>
            <w:proofErr w:type="spellEnd"/>
            <w:r w:rsidRPr="006C35F5">
              <w:rPr>
                <w:rFonts w:ascii="Arial Rounded MT Bold" w:hAnsi="Arial Rounded MT Bold" w:cs="Arial"/>
                <w:b/>
                <w:lang w:val="en-GB"/>
              </w:rPr>
              <w:t xml:space="preserve"> </w:t>
            </w:r>
            <w:proofErr w:type="spellStart"/>
            <w:r w:rsidRPr="006C35F5">
              <w:rPr>
                <w:rFonts w:cs="Calibri"/>
                <w:b/>
                <w:lang w:val="en-GB"/>
              </w:rPr>
              <w:t>цел</w:t>
            </w:r>
            <w:proofErr w:type="spellEnd"/>
            <w:r w:rsidRPr="006C35F5">
              <w:rPr>
                <w:rFonts w:ascii="Arial Rounded MT Bold" w:hAnsi="Arial Rounded MT Bold" w:cs="Arial"/>
                <w:b/>
                <w:lang w:val="en-GB"/>
              </w:rPr>
              <w:t xml:space="preserve"> </w:t>
            </w:r>
            <w:proofErr w:type="spellStart"/>
            <w:r w:rsidRPr="006C35F5">
              <w:rPr>
                <w:rFonts w:cs="Calibri"/>
                <w:b/>
                <w:lang w:val="en-GB"/>
              </w:rPr>
              <w:t>на</w:t>
            </w:r>
            <w:proofErr w:type="spellEnd"/>
            <w:r w:rsidRPr="006C35F5">
              <w:rPr>
                <w:rFonts w:ascii="Arial Rounded MT Bold" w:hAnsi="Arial Rounded MT Bold" w:cs="Arial"/>
                <w:b/>
                <w:lang w:val="en-GB"/>
              </w:rPr>
              <w:t xml:space="preserve"> </w:t>
            </w:r>
            <w:proofErr w:type="spellStart"/>
            <w:r w:rsidRPr="006C35F5">
              <w:rPr>
                <w:rFonts w:cs="Calibri"/>
                <w:b/>
                <w:lang w:val="en-GB"/>
              </w:rPr>
              <w:t>овој</w:t>
            </w:r>
            <w:proofErr w:type="spellEnd"/>
            <w:r w:rsidRPr="006C35F5">
              <w:rPr>
                <w:rFonts w:ascii="Arial Rounded MT Bold" w:hAnsi="Arial Rounded MT Bold" w:cs="Arial"/>
                <w:b/>
                <w:lang w:val="en-GB"/>
              </w:rPr>
              <w:t xml:space="preserve"> </w:t>
            </w:r>
            <w:proofErr w:type="spellStart"/>
            <w:r w:rsidRPr="006C35F5">
              <w:rPr>
                <w:rFonts w:cs="Calibri"/>
                <w:b/>
                <w:lang w:val="en-GB"/>
              </w:rPr>
              <w:t>курс</w:t>
            </w:r>
            <w:proofErr w:type="spellEnd"/>
            <w:r w:rsidRPr="006C35F5">
              <w:rPr>
                <w:rFonts w:ascii="Arial Rounded MT Bold" w:hAnsi="Arial Rounded MT Bold" w:cs="Arial"/>
                <w:b/>
                <w:lang w:val="en-GB"/>
              </w:rPr>
              <w:t xml:space="preserve"> </w:t>
            </w:r>
            <w:r w:rsidRPr="006C35F5">
              <w:rPr>
                <w:rFonts w:cs="Calibri"/>
                <w:b/>
                <w:lang w:val="en-GB"/>
              </w:rPr>
              <w:t>е</w:t>
            </w:r>
            <w:r w:rsidRPr="006C35F5">
              <w:rPr>
                <w:rFonts w:ascii="Arial Rounded MT Bold" w:hAnsi="Arial Rounded MT Bold" w:cs="Arial"/>
                <w:b/>
                <w:lang w:val="en-GB"/>
              </w:rPr>
              <w:t xml:space="preserve"> </w:t>
            </w:r>
            <w:proofErr w:type="spellStart"/>
            <w:r w:rsidRPr="006C35F5">
              <w:rPr>
                <w:rFonts w:cs="Calibri"/>
                <w:b/>
                <w:lang w:val="en-GB"/>
              </w:rPr>
              <w:t>да</w:t>
            </w:r>
            <w:proofErr w:type="spellEnd"/>
            <w:r w:rsidRPr="006C35F5">
              <w:rPr>
                <w:rFonts w:ascii="Arial Rounded MT Bold" w:hAnsi="Arial Rounded MT Bold" w:cs="Arial"/>
                <w:b/>
                <w:lang w:val="en-GB"/>
              </w:rPr>
              <w:t xml:space="preserve"> </w:t>
            </w:r>
            <w:proofErr w:type="spellStart"/>
            <w:r w:rsidRPr="006C35F5">
              <w:rPr>
                <w:rFonts w:cs="Calibri"/>
                <w:b/>
                <w:lang w:val="en-GB"/>
              </w:rPr>
              <w:t>се</w:t>
            </w:r>
            <w:proofErr w:type="spellEnd"/>
            <w:r w:rsidRPr="006C35F5">
              <w:rPr>
                <w:rFonts w:ascii="Arial Rounded MT Bold" w:hAnsi="Arial Rounded MT Bold" w:cs="Arial"/>
                <w:b/>
                <w:lang w:val="en-GB"/>
              </w:rPr>
              <w:t xml:space="preserve"> </w:t>
            </w:r>
            <w:proofErr w:type="spellStart"/>
            <w:r w:rsidRPr="006C35F5">
              <w:rPr>
                <w:rFonts w:cs="Calibri"/>
                <w:b/>
                <w:lang w:val="en-GB"/>
              </w:rPr>
              <w:t>научи</w:t>
            </w:r>
            <w:proofErr w:type="spellEnd"/>
            <w:r w:rsidRPr="006C35F5">
              <w:rPr>
                <w:rFonts w:ascii="Arial Rounded MT Bold" w:hAnsi="Arial Rounded MT Bold" w:cs="Arial"/>
                <w:b/>
                <w:lang w:val="en-GB"/>
              </w:rPr>
              <w:t xml:space="preserve"> </w:t>
            </w:r>
            <w:proofErr w:type="spellStart"/>
            <w:r w:rsidRPr="006C35F5">
              <w:rPr>
                <w:rFonts w:cs="Calibri"/>
                <w:b/>
                <w:lang w:val="en-GB"/>
              </w:rPr>
              <w:t>како</w:t>
            </w:r>
            <w:proofErr w:type="spellEnd"/>
            <w:r w:rsidRPr="006C35F5">
              <w:rPr>
                <w:rFonts w:ascii="Arial Rounded MT Bold" w:hAnsi="Arial Rounded MT Bold" w:cs="Arial"/>
                <w:b/>
                <w:lang w:val="en-GB"/>
              </w:rPr>
              <w:t xml:space="preserve"> </w:t>
            </w:r>
            <w:proofErr w:type="spellStart"/>
            <w:r w:rsidRPr="006C35F5">
              <w:rPr>
                <w:rFonts w:cs="Calibri"/>
                <w:b/>
                <w:lang w:val="en-GB"/>
              </w:rPr>
              <w:t>да</w:t>
            </w:r>
            <w:proofErr w:type="spellEnd"/>
            <w:r w:rsidRPr="006C35F5">
              <w:rPr>
                <w:rFonts w:ascii="Arial Rounded MT Bold" w:hAnsi="Arial Rounded MT Bold" w:cs="Arial"/>
                <w:b/>
                <w:lang w:val="en-GB"/>
              </w:rPr>
              <w:t xml:space="preserve"> </w:t>
            </w:r>
            <w:proofErr w:type="spellStart"/>
            <w:r w:rsidRPr="006C35F5">
              <w:rPr>
                <w:rFonts w:cs="Calibri"/>
                <w:b/>
                <w:lang w:val="en-GB"/>
              </w:rPr>
              <w:t>се</w:t>
            </w:r>
            <w:proofErr w:type="spellEnd"/>
            <w:r w:rsidRPr="006C35F5">
              <w:rPr>
                <w:rFonts w:ascii="Arial Rounded MT Bold" w:hAnsi="Arial Rounded MT Bold" w:cs="Arial"/>
                <w:b/>
                <w:lang w:val="en-GB"/>
              </w:rPr>
              <w:t xml:space="preserve"> </w:t>
            </w:r>
            <w:proofErr w:type="spellStart"/>
            <w:r w:rsidRPr="006C35F5">
              <w:rPr>
                <w:rFonts w:cs="Calibri"/>
                <w:b/>
                <w:lang w:val="en-GB"/>
              </w:rPr>
              <w:t>дизајнира</w:t>
            </w:r>
            <w:proofErr w:type="spellEnd"/>
            <w:r w:rsidRPr="006C35F5">
              <w:rPr>
                <w:rFonts w:ascii="Arial Rounded MT Bold" w:hAnsi="Arial Rounded MT Bold" w:cs="Arial"/>
                <w:b/>
                <w:lang w:val="en-GB"/>
              </w:rPr>
              <w:t xml:space="preserve"> </w:t>
            </w:r>
            <w:r w:rsidRPr="006C35F5">
              <w:rPr>
                <w:rFonts w:cs="Calibri"/>
                <w:b/>
                <w:lang w:val="en-GB"/>
              </w:rPr>
              <w:t>и</w:t>
            </w:r>
            <w:r w:rsidRPr="006C35F5">
              <w:rPr>
                <w:rFonts w:ascii="Arial Rounded MT Bold" w:hAnsi="Arial Rounded MT Bold" w:cs="Arial"/>
                <w:b/>
                <w:lang w:val="en-GB"/>
              </w:rPr>
              <w:t xml:space="preserve"> </w:t>
            </w:r>
            <w:proofErr w:type="spellStart"/>
            <w:r w:rsidRPr="006C35F5">
              <w:rPr>
                <w:rFonts w:cs="Calibri"/>
                <w:b/>
                <w:lang w:val="en-GB"/>
              </w:rPr>
              <w:t>управува</w:t>
            </w:r>
            <w:proofErr w:type="spellEnd"/>
            <w:r w:rsidRPr="006C35F5">
              <w:rPr>
                <w:rFonts w:ascii="Arial Rounded MT Bold" w:hAnsi="Arial Rounded MT Bold" w:cs="Arial"/>
                <w:b/>
                <w:lang w:val="en-GB"/>
              </w:rPr>
              <w:t xml:space="preserve"> </w:t>
            </w:r>
            <w:proofErr w:type="spellStart"/>
            <w:r w:rsidRPr="006C35F5">
              <w:rPr>
                <w:rFonts w:cs="Calibri"/>
                <w:b/>
                <w:lang w:val="en-GB"/>
              </w:rPr>
              <w:t>со</w:t>
            </w:r>
            <w:proofErr w:type="spellEnd"/>
            <w:r w:rsidRPr="006C35F5">
              <w:rPr>
                <w:rFonts w:ascii="Arial Rounded MT Bold" w:hAnsi="Arial Rounded MT Bold" w:cs="Arial"/>
                <w:b/>
                <w:lang w:val="en-GB"/>
              </w:rPr>
              <w:t xml:space="preserve"> </w:t>
            </w:r>
            <w:proofErr w:type="spellStart"/>
            <w:r w:rsidRPr="006C35F5">
              <w:rPr>
                <w:rFonts w:cs="Calibri"/>
                <w:b/>
                <w:lang w:val="en-GB"/>
              </w:rPr>
              <w:t>веб</w:t>
            </w:r>
            <w:r w:rsidRPr="006C35F5">
              <w:rPr>
                <w:rFonts w:ascii="Arial Rounded MT Bold" w:hAnsi="Arial Rounded MT Bold" w:cs="Arial"/>
                <w:b/>
                <w:lang w:val="en-GB"/>
              </w:rPr>
              <w:t>-</w:t>
            </w:r>
            <w:r w:rsidRPr="006C35F5">
              <w:rPr>
                <w:rFonts w:cs="Calibri"/>
                <w:b/>
                <w:lang w:val="en-GB"/>
              </w:rPr>
              <w:t>страница</w:t>
            </w:r>
            <w:proofErr w:type="spellEnd"/>
            <w:r w:rsidRPr="006C35F5">
              <w:rPr>
                <w:rFonts w:ascii="Arial Rounded MT Bold" w:hAnsi="Arial Rounded MT Bold" w:cs="Arial"/>
                <w:b/>
                <w:lang w:val="en-GB"/>
              </w:rPr>
              <w:t xml:space="preserve"> </w:t>
            </w:r>
            <w:proofErr w:type="spellStart"/>
            <w:r w:rsidRPr="006C35F5">
              <w:rPr>
                <w:rFonts w:cs="Calibri"/>
                <w:b/>
                <w:lang w:val="en-GB"/>
              </w:rPr>
              <w:t>за</w:t>
            </w:r>
            <w:proofErr w:type="spellEnd"/>
            <w:r w:rsidRPr="006C35F5">
              <w:rPr>
                <w:rFonts w:ascii="Arial Rounded MT Bold" w:hAnsi="Arial Rounded MT Bold" w:cs="Arial"/>
                <w:b/>
                <w:lang w:val="en-GB"/>
              </w:rPr>
              <w:t xml:space="preserve"> </w:t>
            </w:r>
            <w:proofErr w:type="spellStart"/>
            <w:r w:rsidRPr="006C35F5">
              <w:rPr>
                <w:rFonts w:cs="Calibri"/>
                <w:b/>
                <w:lang w:val="en-GB"/>
              </w:rPr>
              <w:t>користење</w:t>
            </w:r>
            <w:proofErr w:type="spellEnd"/>
            <w:r w:rsidRPr="006C35F5">
              <w:rPr>
                <w:rFonts w:ascii="Arial Rounded MT Bold" w:hAnsi="Arial Rounded MT Bold" w:cs="Arial"/>
                <w:b/>
                <w:lang w:val="en-GB"/>
              </w:rPr>
              <w:t xml:space="preserve"> </w:t>
            </w:r>
            <w:proofErr w:type="spellStart"/>
            <w:r w:rsidRPr="006C35F5">
              <w:rPr>
                <w:rFonts w:cs="Calibri"/>
                <w:b/>
                <w:lang w:val="en-GB"/>
              </w:rPr>
              <w:t>претприемништво</w:t>
            </w:r>
            <w:proofErr w:type="spellEnd"/>
            <w:r w:rsidRPr="006C35F5">
              <w:rPr>
                <w:rFonts w:ascii="Arial Rounded MT Bold" w:hAnsi="Arial Rounded MT Bold" w:cs="Arial"/>
                <w:b/>
                <w:lang w:val="en-GB"/>
              </w:rPr>
              <w:t xml:space="preserve"> </w:t>
            </w:r>
            <w:proofErr w:type="spellStart"/>
            <w:r w:rsidRPr="006C35F5">
              <w:rPr>
                <w:rFonts w:cs="Calibri"/>
                <w:b/>
                <w:lang w:val="en-GB"/>
              </w:rPr>
              <w:t>во</w:t>
            </w:r>
            <w:proofErr w:type="spellEnd"/>
            <w:r w:rsidRPr="006C35F5">
              <w:rPr>
                <w:rFonts w:ascii="Arial Rounded MT Bold" w:hAnsi="Arial Rounded MT Bold" w:cs="Arial"/>
                <w:b/>
                <w:lang w:val="en-GB"/>
              </w:rPr>
              <w:t xml:space="preserve"> </w:t>
            </w:r>
            <w:proofErr w:type="spellStart"/>
            <w:r w:rsidRPr="006C35F5">
              <w:rPr>
                <w:rFonts w:cs="Calibri"/>
                <w:b/>
                <w:lang w:val="en-GB"/>
              </w:rPr>
              <w:t>туристички</w:t>
            </w:r>
            <w:proofErr w:type="spellEnd"/>
            <w:r w:rsidRPr="006C35F5">
              <w:rPr>
                <w:rFonts w:ascii="Arial Rounded MT Bold" w:hAnsi="Arial Rounded MT Bold" w:cs="Arial"/>
                <w:b/>
                <w:lang w:val="en-GB"/>
              </w:rPr>
              <w:t xml:space="preserve"> </w:t>
            </w:r>
            <w:proofErr w:type="spellStart"/>
            <w:r w:rsidRPr="006C35F5">
              <w:rPr>
                <w:rFonts w:cs="Calibri"/>
                <w:b/>
                <w:lang w:val="en-GB"/>
              </w:rPr>
              <w:t>сектор</w:t>
            </w:r>
            <w:proofErr w:type="spellEnd"/>
            <w:r w:rsidRPr="006C35F5">
              <w:rPr>
                <w:rFonts w:ascii="Arial Rounded MT Bold" w:hAnsi="Arial Rounded MT Bold" w:cs="Arial"/>
                <w:b/>
                <w:lang w:val="en-GB"/>
              </w:rPr>
              <w:t xml:space="preserve"> </w:t>
            </w:r>
            <w:r w:rsidRPr="006C35F5">
              <w:rPr>
                <w:rFonts w:cs="Calibri"/>
                <w:b/>
                <w:lang w:val="en-GB"/>
              </w:rPr>
              <w:t>и</w:t>
            </w:r>
            <w:r w:rsidRPr="006C35F5">
              <w:rPr>
                <w:rFonts w:ascii="Arial Rounded MT Bold" w:hAnsi="Arial Rounded MT Bold" w:cs="Arial"/>
                <w:b/>
                <w:lang w:val="en-GB"/>
              </w:rPr>
              <w:t xml:space="preserve"> </w:t>
            </w:r>
            <w:proofErr w:type="spellStart"/>
            <w:r w:rsidRPr="006C35F5">
              <w:rPr>
                <w:rFonts w:cs="Calibri"/>
                <w:b/>
                <w:lang w:val="en-GB"/>
              </w:rPr>
              <w:t>како</w:t>
            </w:r>
            <w:proofErr w:type="spellEnd"/>
            <w:r w:rsidRPr="006C35F5">
              <w:rPr>
                <w:rFonts w:ascii="Arial Rounded MT Bold" w:hAnsi="Arial Rounded MT Bold" w:cs="Arial"/>
                <w:b/>
                <w:lang w:val="en-GB"/>
              </w:rPr>
              <w:t xml:space="preserve"> </w:t>
            </w:r>
            <w:proofErr w:type="spellStart"/>
            <w:r w:rsidRPr="006C35F5">
              <w:rPr>
                <w:rFonts w:cs="Calibri"/>
                <w:b/>
                <w:lang w:val="en-GB"/>
              </w:rPr>
              <w:t>да</w:t>
            </w:r>
            <w:proofErr w:type="spellEnd"/>
            <w:r w:rsidRPr="006C35F5">
              <w:rPr>
                <w:rFonts w:ascii="Arial Rounded MT Bold" w:hAnsi="Arial Rounded MT Bold" w:cs="Arial"/>
                <w:b/>
                <w:lang w:val="en-GB"/>
              </w:rPr>
              <w:t xml:space="preserve"> </w:t>
            </w:r>
            <w:proofErr w:type="spellStart"/>
            <w:r w:rsidRPr="006C35F5">
              <w:rPr>
                <w:rFonts w:cs="Calibri"/>
                <w:b/>
                <w:lang w:val="en-GB"/>
              </w:rPr>
              <w:t>се</w:t>
            </w:r>
            <w:proofErr w:type="spellEnd"/>
            <w:r w:rsidRPr="006C35F5">
              <w:rPr>
                <w:rFonts w:ascii="Arial Rounded MT Bold" w:hAnsi="Arial Rounded MT Bold" w:cs="Arial"/>
                <w:b/>
                <w:lang w:val="en-GB"/>
              </w:rPr>
              <w:t xml:space="preserve"> </w:t>
            </w:r>
            <w:proofErr w:type="spellStart"/>
            <w:r w:rsidRPr="006C35F5">
              <w:rPr>
                <w:rFonts w:cs="Calibri"/>
                <w:b/>
                <w:lang w:val="en-GB"/>
              </w:rPr>
              <w:t>постигне</w:t>
            </w:r>
            <w:proofErr w:type="spellEnd"/>
            <w:r w:rsidRPr="006C35F5">
              <w:rPr>
                <w:rFonts w:ascii="Arial Rounded MT Bold" w:hAnsi="Arial Rounded MT Bold" w:cs="Arial"/>
                <w:b/>
                <w:lang w:val="en-GB"/>
              </w:rPr>
              <w:t xml:space="preserve"> </w:t>
            </w:r>
            <w:proofErr w:type="spellStart"/>
            <w:r w:rsidRPr="006C35F5">
              <w:rPr>
                <w:rFonts w:cs="Calibri"/>
                <w:b/>
                <w:lang w:val="en-GB"/>
              </w:rPr>
              <w:t>добро</w:t>
            </w:r>
            <w:proofErr w:type="spellEnd"/>
            <w:r w:rsidRPr="006C35F5">
              <w:rPr>
                <w:rFonts w:ascii="Arial Rounded MT Bold" w:hAnsi="Arial Rounded MT Bold" w:cs="Arial"/>
                <w:b/>
                <w:lang w:val="en-GB"/>
              </w:rPr>
              <w:t xml:space="preserve"> </w:t>
            </w:r>
            <w:proofErr w:type="spellStart"/>
            <w:r w:rsidRPr="006C35F5">
              <w:rPr>
                <w:rFonts w:cs="Calibri"/>
                <w:b/>
                <w:lang w:val="en-GB"/>
              </w:rPr>
              <w:t>позиционирање</w:t>
            </w:r>
            <w:proofErr w:type="spellEnd"/>
            <w:r w:rsidRPr="006C35F5">
              <w:rPr>
                <w:rFonts w:ascii="Arial Rounded MT Bold" w:hAnsi="Arial Rounded MT Bold" w:cs="Arial"/>
                <w:b/>
                <w:lang w:val="en-GB"/>
              </w:rPr>
              <w:t xml:space="preserve"> </w:t>
            </w:r>
            <w:r w:rsidRPr="006C35F5">
              <w:rPr>
                <w:rFonts w:cs="Calibri"/>
                <w:b/>
                <w:lang w:val="en-GB"/>
              </w:rPr>
              <w:t>и</w:t>
            </w:r>
            <w:r w:rsidRPr="006C35F5">
              <w:rPr>
                <w:rFonts w:ascii="Arial Rounded MT Bold" w:hAnsi="Arial Rounded MT Bold" w:cs="Arial"/>
                <w:b/>
                <w:lang w:val="en-GB"/>
              </w:rPr>
              <w:t xml:space="preserve"> </w:t>
            </w:r>
            <w:proofErr w:type="spellStart"/>
            <w:r w:rsidRPr="006C35F5">
              <w:rPr>
                <w:rFonts w:cs="Calibri"/>
                <w:b/>
                <w:lang w:val="en-GB"/>
              </w:rPr>
              <w:t>видливост</w:t>
            </w:r>
            <w:proofErr w:type="spellEnd"/>
            <w:r w:rsidRPr="006C35F5">
              <w:rPr>
                <w:rFonts w:ascii="Arial Rounded MT Bold" w:hAnsi="Arial Rounded MT Bold" w:cs="Arial"/>
                <w:b/>
                <w:lang w:val="en-GB"/>
              </w:rPr>
              <w:t xml:space="preserve"> </w:t>
            </w:r>
            <w:proofErr w:type="spellStart"/>
            <w:r w:rsidRPr="006C35F5">
              <w:rPr>
                <w:rFonts w:cs="Calibri"/>
                <w:b/>
                <w:lang w:val="en-GB"/>
              </w:rPr>
              <w:t>на</w:t>
            </w:r>
            <w:proofErr w:type="spellEnd"/>
            <w:r w:rsidRPr="006C35F5">
              <w:rPr>
                <w:rFonts w:ascii="Arial Rounded MT Bold" w:hAnsi="Arial Rounded MT Bold" w:cs="Arial"/>
                <w:b/>
                <w:lang w:val="en-GB"/>
              </w:rPr>
              <w:t xml:space="preserve"> </w:t>
            </w:r>
            <w:proofErr w:type="spellStart"/>
            <w:r w:rsidRPr="006C35F5">
              <w:rPr>
                <w:rFonts w:cs="Calibri"/>
                <w:b/>
                <w:lang w:val="en-GB"/>
              </w:rPr>
              <w:t>Интернет</w:t>
            </w:r>
            <w:proofErr w:type="spellEnd"/>
            <w:r w:rsidRPr="006C35F5">
              <w:rPr>
                <w:rFonts w:ascii="Arial Rounded MT Bold" w:hAnsi="Arial Rounded MT Bold" w:cs="Arial"/>
                <w:b/>
                <w:lang w:val="en-GB"/>
              </w:rPr>
              <w:t>.</w:t>
            </w:r>
          </w:p>
        </w:tc>
      </w:tr>
      <w:tr w:rsidR="00DE0447" w:rsidRPr="00272FD4" w14:paraId="383A5A9F" w14:textId="77777777" w:rsidTr="003424BD">
        <w:trPr>
          <w:trHeight w:val="192"/>
        </w:trPr>
        <w:tc>
          <w:tcPr>
            <w:tcW w:w="10676"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05736D72" w14:textId="231F84C1" w:rsidR="00DE0447" w:rsidRPr="00CA6097" w:rsidRDefault="00DE0447" w:rsidP="00DE0447">
            <w:pPr>
              <w:rPr>
                <w:rFonts w:ascii="Arial Rounded MT Bold" w:hAnsi="Arial Rounded MT Bold" w:cs="Arial"/>
                <w:b/>
                <w:color w:val="FFFFFF"/>
                <w:lang w:val="en-GB"/>
              </w:rPr>
            </w:pPr>
            <w:r>
              <w:rPr>
                <w:rFonts w:cs="Calibri"/>
                <w:b/>
                <w:color w:val="FFFFFF"/>
                <w:lang w:val="mk-MK"/>
              </w:rPr>
              <w:t>Опис</w:t>
            </w:r>
          </w:p>
        </w:tc>
      </w:tr>
      <w:tr w:rsidR="00DE0447" w:rsidRPr="00ED480C" w14:paraId="4A5E9D7F" w14:textId="77777777" w:rsidTr="003424BD">
        <w:trPr>
          <w:trHeight w:val="1203"/>
        </w:trPr>
        <w:tc>
          <w:tcPr>
            <w:tcW w:w="1067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31B3660C" w14:textId="6B42CA30" w:rsidR="00DE0447" w:rsidRPr="006C35F5" w:rsidRDefault="00DE0447" w:rsidP="00DE0447">
            <w:pPr>
              <w:rPr>
                <w:b/>
                <w:lang w:val="mk-MK"/>
              </w:rPr>
            </w:pPr>
            <w:r w:rsidRPr="006C35F5">
              <w:rPr>
                <w:b/>
              </w:rPr>
              <w:t>Овој курс нуди јасна и лаконска обука за планирање, управување и подобрување на вашата веб-страница на пребарувачите и социјалните медиуми</w:t>
            </w:r>
            <w:r w:rsidRPr="006C35F5">
              <w:rPr>
                <w:b/>
                <w:lang w:val="mk-MK"/>
              </w:rPr>
              <w:t>.</w:t>
            </w:r>
          </w:p>
        </w:tc>
      </w:tr>
      <w:tr w:rsidR="00DE0447" w:rsidRPr="00272FD4" w14:paraId="10EF5B0D" w14:textId="77777777" w:rsidTr="003424BD">
        <w:trPr>
          <w:trHeight w:val="192"/>
        </w:trPr>
        <w:tc>
          <w:tcPr>
            <w:tcW w:w="10676"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2ACCE163" w14:textId="4A231335" w:rsidR="00DE0447" w:rsidRPr="00CA6097" w:rsidRDefault="00DE0447" w:rsidP="00DE0447">
            <w:pPr>
              <w:rPr>
                <w:rFonts w:ascii="Arial Rounded MT Bold" w:hAnsi="Arial Rounded MT Bold" w:cs="Arial"/>
                <w:b/>
                <w:color w:val="FFFFFF"/>
                <w:lang w:val="en-GB"/>
              </w:rPr>
            </w:pPr>
            <w:r>
              <w:rPr>
                <w:rFonts w:cs="Calibri"/>
                <w:b/>
                <w:color w:val="FFFFFF"/>
                <w:lang w:val="mk-MK"/>
              </w:rPr>
              <w:t>Содржина поддредена во 3 нивоа</w:t>
            </w:r>
          </w:p>
        </w:tc>
      </w:tr>
      <w:tr w:rsidR="00DE0447" w:rsidRPr="004F7A61" w14:paraId="60B6D590" w14:textId="77777777" w:rsidTr="003424BD">
        <w:trPr>
          <w:trHeight w:val="71"/>
        </w:trPr>
        <w:tc>
          <w:tcPr>
            <w:tcW w:w="1067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4984AB28" w14:textId="77777777" w:rsidR="00DE0447" w:rsidRPr="009C696D" w:rsidRDefault="00DE0447" w:rsidP="00DE0447">
            <w:pPr>
              <w:rPr>
                <w:rFonts w:ascii="Arial Rounded MT Bold" w:hAnsi="Arial Rounded MT Bold" w:cs="Arial"/>
                <w:color w:val="000000"/>
              </w:rPr>
            </w:pPr>
          </w:p>
          <w:p w14:paraId="21035910" w14:textId="77777777" w:rsidR="00DE0447" w:rsidRPr="00A4490B" w:rsidRDefault="00DE0447" w:rsidP="00DE0447">
            <w:pPr>
              <w:rPr>
                <w:b/>
              </w:rPr>
            </w:pPr>
            <w:r w:rsidRPr="00DE0447">
              <w:rPr>
                <w:b/>
              </w:rPr>
              <w:t>1. Интернет комуникација, видливост и вмрежување за бизниси од културен туризам</w:t>
            </w:r>
          </w:p>
          <w:p w14:paraId="7C3DA018" w14:textId="18FC8507" w:rsidR="00DE0447" w:rsidRPr="00A4490B" w:rsidRDefault="0072191F" w:rsidP="00DE0447">
            <w:r>
              <w:rPr>
                <w:rFonts w:ascii="Arial Rounded MT Bold" w:hAnsi="Arial Rounded MT Bold" w:cs="Arial"/>
                <w:color w:val="000000"/>
              </w:rPr>
              <w:t xml:space="preserve"> 1.1</w:t>
            </w:r>
            <w:r>
              <w:rPr>
                <w:rFonts w:asciiTheme="minorHAnsi" w:hAnsiTheme="minorHAnsi" w:cs="Arial"/>
                <w:color w:val="000000"/>
                <w:lang w:val="mk-MK"/>
              </w:rPr>
              <w:t xml:space="preserve">  </w:t>
            </w:r>
            <w:r w:rsidR="00DE0447" w:rsidRPr="0072191F">
              <w:rPr>
                <w:b/>
              </w:rPr>
              <w:t>Што да се земе предвид при креирање веб-страница?</w:t>
            </w:r>
          </w:p>
          <w:p w14:paraId="35026F5E" w14:textId="10122F11" w:rsidR="0072191F" w:rsidRPr="00A4490B" w:rsidRDefault="0072191F" w:rsidP="0072191F">
            <w:pPr>
              <w:ind w:left="708"/>
              <w:rPr>
                <w:b/>
              </w:rPr>
            </w:pPr>
            <w:r w:rsidRPr="0072191F">
              <w:rPr>
                <w:b/>
              </w:rPr>
              <w:t>1.1.1. Зошто</w:t>
            </w:r>
            <w:r>
              <w:rPr>
                <w:b/>
                <w:lang w:val="mk-MK"/>
              </w:rPr>
              <w:t xml:space="preserve"> да се</w:t>
            </w:r>
            <w:r>
              <w:rPr>
                <w:b/>
              </w:rPr>
              <w:t xml:space="preserve"> креира</w:t>
            </w:r>
            <w:r w:rsidRPr="0072191F">
              <w:rPr>
                <w:b/>
              </w:rPr>
              <w:t xml:space="preserve"> веб-страница?</w:t>
            </w:r>
          </w:p>
          <w:p w14:paraId="34261CE9" w14:textId="77777777" w:rsidR="0072191F" w:rsidRPr="00A4490B" w:rsidRDefault="0072191F" w:rsidP="006C35F5">
            <w:pPr>
              <w:ind w:left="708"/>
              <w:rPr>
                <w:b/>
              </w:rPr>
            </w:pPr>
            <w:r w:rsidRPr="0072191F">
              <w:rPr>
                <w:b/>
              </w:rPr>
              <w:t xml:space="preserve">Главната цел на веб-страницата е да направи себепромоција на Интернет и да им обезбеди на корисниците информации за услугите и производите што може да ги понуди нашиот бизнис. Во </w:t>
            </w:r>
            <w:r w:rsidRPr="0072191F">
              <w:rPr>
                <w:b/>
              </w:rPr>
              <w:lastRenderedPageBreak/>
              <w:t>туристичкиот сектор е</w:t>
            </w:r>
            <w:r w:rsidRPr="00A4490B">
              <w:t xml:space="preserve"> </w:t>
            </w:r>
            <w:r w:rsidRPr="0072191F">
              <w:rPr>
                <w:b/>
              </w:rPr>
              <w:t>особено релевантен бидејќи го олеснува контактот помеѓу претпријатието и клиентот (што не е секогаш можно офлајн).</w:t>
            </w:r>
          </w:p>
          <w:p w14:paraId="4068D6BB" w14:textId="77777777" w:rsidR="0072191F" w:rsidRPr="0072191F" w:rsidRDefault="0072191F" w:rsidP="006C35F5">
            <w:pPr>
              <w:ind w:left="708"/>
              <w:rPr>
                <w:b/>
              </w:rPr>
            </w:pPr>
            <w:r w:rsidRPr="0072191F">
              <w:rPr>
                <w:b/>
              </w:rPr>
              <w:t>Кога креирате ефективна веб-страница за вашиот бизнис, треба да се земат предвид многу точки. Одлуките мора да бидат внимателни и да ги земаат предвид карактеристиките, целите и клиентите на нашето претпријатие.</w:t>
            </w:r>
          </w:p>
          <w:p w14:paraId="11029E9A" w14:textId="77777777" w:rsidR="0072191F" w:rsidRPr="00A4490B" w:rsidRDefault="0072191F" w:rsidP="006C35F5">
            <w:pPr>
              <w:ind w:left="708"/>
              <w:rPr>
                <w:b/>
              </w:rPr>
            </w:pPr>
            <w:r w:rsidRPr="0072191F">
              <w:rPr>
                <w:b/>
              </w:rPr>
              <w:t>Во денешно време, ако не сте на Интернет, НЕ ПОСТОИТЕ. Затоа, потребно е да се развие веб-страница за да можат што повеќе корисници да пристапат до неа, и да се направи познат нашиот бизнис.</w:t>
            </w:r>
          </w:p>
          <w:p w14:paraId="2B9CF3CC" w14:textId="321C58A9" w:rsidR="0072191F" w:rsidRPr="0072191F" w:rsidRDefault="0072191F" w:rsidP="0072191F">
            <w:pPr>
              <w:ind w:left="708"/>
              <w:rPr>
                <w:b/>
              </w:rPr>
            </w:pPr>
            <w:r>
              <w:rPr>
                <w:b/>
              </w:rPr>
              <w:t>1.1.2</w:t>
            </w:r>
            <w:r w:rsidRPr="0072191F">
              <w:rPr>
                <w:b/>
              </w:rPr>
              <w:t>. Цели</w:t>
            </w:r>
          </w:p>
          <w:p w14:paraId="3F41A4B6" w14:textId="77777777" w:rsidR="0072191F" w:rsidRPr="0072191F" w:rsidRDefault="0072191F" w:rsidP="006C35F5">
            <w:pPr>
              <w:ind w:left="708"/>
              <w:rPr>
                <w:b/>
              </w:rPr>
            </w:pPr>
            <w:r w:rsidRPr="0072191F">
              <w:rPr>
                <w:b/>
              </w:rPr>
              <w:t>Поставете ги главните цели на вашата одредена стратегија преку Интернет. Одлуките донесени во процесот на креирање на нашата веб-страница мора да ги следат овие цели. Со утврдување на овие цели што треба да се следат, процесот на развој е појасен, оставајќи ги настрана произволните одлуки кои не носат никаква корист.</w:t>
            </w:r>
          </w:p>
          <w:p w14:paraId="5458BE85" w14:textId="77777777" w:rsidR="0072191F" w:rsidRPr="00A4490B" w:rsidRDefault="0072191F" w:rsidP="006C35F5">
            <w:pPr>
              <w:ind w:left="708"/>
            </w:pPr>
            <w:r w:rsidRPr="0072191F">
              <w:rPr>
                <w:b/>
              </w:rPr>
              <w:t>На пример, ако управуваме со онлајн продавница, нашата цел ќе биде продажба на производи. Наместо тоа, компанија за графички дизајни ќе ги изложи своите дела на нивната веб-страница и нивната цел ќе бидат информации и контакт. Во туристички случај, нашата веб-страница мора да биде комбинација од обете цели</w:t>
            </w:r>
            <w:r w:rsidRPr="00A4490B">
              <w:t>.</w:t>
            </w:r>
          </w:p>
          <w:p w14:paraId="27E88A1E" w14:textId="73631AD6" w:rsidR="0072191F" w:rsidRPr="0072191F" w:rsidRDefault="0072191F" w:rsidP="0072191F">
            <w:pPr>
              <w:ind w:left="708"/>
              <w:rPr>
                <w:b/>
              </w:rPr>
            </w:pPr>
            <w:r>
              <w:rPr>
                <w:b/>
              </w:rPr>
              <w:t>1.1.3</w:t>
            </w:r>
            <w:r w:rsidRPr="0072191F">
              <w:rPr>
                <w:b/>
              </w:rPr>
              <w:t>. Веб дизајн</w:t>
            </w:r>
          </w:p>
          <w:p w14:paraId="1F07707A" w14:textId="77777777" w:rsidR="0072191F" w:rsidRPr="0072191F" w:rsidRDefault="0072191F" w:rsidP="006C35F5">
            <w:pPr>
              <w:ind w:left="708"/>
              <w:rPr>
                <w:b/>
              </w:rPr>
            </w:pPr>
            <w:r w:rsidRPr="0072191F">
              <w:rPr>
                <w:b/>
              </w:rPr>
              <w:t>Дизајнот на нашата веб-страница е многу важен, бидејќи „сликата вреди илјада зборови“.</w:t>
            </w:r>
          </w:p>
          <w:p w14:paraId="7B72A80C" w14:textId="77777777" w:rsidR="0072191F" w:rsidRPr="0072191F" w:rsidRDefault="0072191F" w:rsidP="006C35F5">
            <w:pPr>
              <w:ind w:left="708"/>
              <w:rPr>
                <w:b/>
              </w:rPr>
            </w:pPr>
            <w:r w:rsidRPr="0072191F">
              <w:rPr>
                <w:b/>
              </w:rPr>
              <w:t>Мора да ја земете предвид јавноста кон која се насочени нашите услуги (возраст, ниво на образование, јазик…). Затоа, нашиот веб-дизајн мора да биде насочен кон нашите клиенти, а не на друг начин.</w:t>
            </w:r>
          </w:p>
          <w:p w14:paraId="78A5C93F" w14:textId="77777777" w:rsidR="0072191F" w:rsidRPr="00A4490B" w:rsidRDefault="0072191F" w:rsidP="006C35F5">
            <w:pPr>
              <w:ind w:left="708"/>
              <w:rPr>
                <w:b/>
              </w:rPr>
            </w:pPr>
            <w:r w:rsidRPr="0072191F">
              <w:rPr>
                <w:b/>
              </w:rPr>
              <w:t>Добриот логотип е неопходен бидејќи на нашата компанија и дава слика што му овозможува на клиентот полесно да се сеќава на нас. Ова исто така ќе обезбеди кредибилитет и сериозност. Употребата на одредени бои (корпоративни бои) исто така ќе овозможи пренесување на специфични сензации.</w:t>
            </w:r>
          </w:p>
          <w:p w14:paraId="7284FEFC" w14:textId="6B56AA4D" w:rsidR="00DE0447" w:rsidRPr="009C696D" w:rsidRDefault="00DE0447" w:rsidP="00DE0447">
            <w:pPr>
              <w:ind w:left="1728"/>
              <w:rPr>
                <w:rFonts w:ascii="Arial Rounded MT Bold" w:hAnsi="Arial Rounded MT Bold" w:cs="Arial"/>
                <w:color w:val="000000"/>
              </w:rPr>
            </w:pPr>
            <w:r w:rsidRPr="009C696D">
              <w:rPr>
                <w:rFonts w:ascii="Arial Rounded MT Bold" w:hAnsi="Arial Rounded MT Bold" w:cs="Arial"/>
                <w:noProof/>
                <w:color w:val="000000"/>
                <w:lang w:val="en-US"/>
              </w:rPr>
              <w:lastRenderedPageBreak/>
              <w:drawing>
                <wp:inline distT="0" distB="0" distL="0" distR="0" wp14:anchorId="4DE9E800" wp14:editId="54CA2E14">
                  <wp:extent cx="4374515" cy="3131185"/>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4515" cy="3131185"/>
                          </a:xfrm>
                          <a:prstGeom prst="rect">
                            <a:avLst/>
                          </a:prstGeom>
                          <a:noFill/>
                          <a:ln>
                            <a:noFill/>
                          </a:ln>
                        </pic:spPr>
                      </pic:pic>
                    </a:graphicData>
                  </a:graphic>
                </wp:inline>
              </w:drawing>
            </w:r>
          </w:p>
          <w:p w14:paraId="7336F79D" w14:textId="77777777" w:rsidR="00DE0447" w:rsidRPr="009C696D" w:rsidRDefault="00DE0447" w:rsidP="00DE0447">
            <w:pPr>
              <w:ind w:left="720"/>
              <w:rPr>
                <w:rFonts w:ascii="Arial Rounded MT Bold" w:hAnsi="Arial Rounded MT Bold" w:cs="Arial"/>
                <w:color w:val="000000"/>
              </w:rPr>
            </w:pPr>
          </w:p>
          <w:p w14:paraId="00BB529F" w14:textId="260F77FD" w:rsidR="0072191F" w:rsidRPr="0072191F" w:rsidRDefault="0072191F" w:rsidP="0072191F">
            <w:pPr>
              <w:ind w:left="708"/>
              <w:rPr>
                <w:b/>
              </w:rPr>
            </w:pPr>
            <w:r>
              <w:rPr>
                <w:b/>
              </w:rPr>
              <w:t>1.1.4</w:t>
            </w:r>
            <w:r w:rsidRPr="0072191F">
              <w:rPr>
                <w:b/>
              </w:rPr>
              <w:t>. Олеснете ја навигацијата преку Интернет:</w:t>
            </w:r>
          </w:p>
          <w:p w14:paraId="2D5D4F84" w14:textId="77777777" w:rsidR="0072191F" w:rsidRPr="0072191F" w:rsidRDefault="0072191F" w:rsidP="006C35F5">
            <w:pPr>
              <w:ind w:left="708"/>
              <w:rPr>
                <w:b/>
              </w:rPr>
            </w:pPr>
            <w:r w:rsidRPr="0072191F">
              <w:rPr>
                <w:b/>
              </w:rPr>
              <w:t>Нашата веб-страница мора да биде лесна за употреба, а не да му го отежнува пристапот на корисникот, бидејќи може да ги натера да бараат други веб-страници. Пристапноста е целосно неопходна; содржината, деловите и информациите мора да бидат јасно структурирани и видливи. Во спротивно, корисникот ќе бара алтернативи во претпријатијата за компетенции.</w:t>
            </w:r>
          </w:p>
          <w:p w14:paraId="6FC045CE" w14:textId="77777777" w:rsidR="0072191F" w:rsidRPr="00A4490B" w:rsidRDefault="0072191F" w:rsidP="006C35F5">
            <w:pPr>
              <w:ind w:left="708"/>
              <w:rPr>
                <w:b/>
              </w:rPr>
            </w:pPr>
            <w:r w:rsidRPr="0072191F">
              <w:rPr>
                <w:b/>
              </w:rPr>
              <w:t>Исто така, позитивно е да се олесни читањето на информациите, намалувајќи ги на кратки пасуси, со специфичен клучен збор што овозможува откривање на информациите за кои се интересираат корисниците.</w:t>
            </w:r>
          </w:p>
          <w:p w14:paraId="69F327A0" w14:textId="77777777" w:rsidR="0072191F" w:rsidRPr="0072191F" w:rsidRDefault="0072191F" w:rsidP="0072191F">
            <w:pPr>
              <w:ind w:left="708"/>
              <w:rPr>
                <w:b/>
              </w:rPr>
            </w:pPr>
            <w:r w:rsidRPr="0072191F">
              <w:rPr>
                <w:b/>
              </w:rPr>
              <w:t>1.1.5. Адаптивен дизајн: Одговорен</w:t>
            </w:r>
          </w:p>
          <w:p w14:paraId="30441B70" w14:textId="77777777" w:rsidR="0072191F" w:rsidRPr="0072191F" w:rsidRDefault="0072191F" w:rsidP="006C35F5">
            <w:pPr>
              <w:ind w:left="708"/>
              <w:rPr>
                <w:b/>
              </w:rPr>
            </w:pPr>
            <w:r w:rsidRPr="0072191F">
              <w:rPr>
                <w:b/>
              </w:rPr>
              <w:t>Одговорниот дизајн овозможува правилна визуелизација на нашата веб-страница без оглед на уредот од кој пристапуваме (паметни телефони, таблети, компјутери) со прилагодување на нашата веб-страница.</w:t>
            </w:r>
          </w:p>
          <w:p w14:paraId="3FDD6A42" w14:textId="2C424643" w:rsidR="0072191F" w:rsidRDefault="0072191F" w:rsidP="006C35F5">
            <w:pPr>
              <w:ind w:left="708"/>
              <w:rPr>
                <w:b/>
              </w:rPr>
            </w:pPr>
            <w:r w:rsidRPr="0072191F">
              <w:rPr>
                <w:b/>
              </w:rPr>
              <w:t>Одговорниот дизајн овозможува извонредна пристапност, бидејќи веб-страницата ќе продолжи да ги нуди сите нивни можности, без оглед на користениот уред.</w:t>
            </w:r>
          </w:p>
          <w:p w14:paraId="058E3B7B" w14:textId="77777777" w:rsidR="0072191F" w:rsidRPr="00A4490B" w:rsidRDefault="0072191F" w:rsidP="0072191F">
            <w:pPr>
              <w:rPr>
                <w:b/>
              </w:rPr>
            </w:pPr>
          </w:p>
          <w:p w14:paraId="51E76AA4" w14:textId="77777777" w:rsidR="00501A6F" w:rsidRPr="00501A6F" w:rsidRDefault="00501A6F" w:rsidP="00501A6F">
            <w:pPr>
              <w:ind w:left="708"/>
              <w:rPr>
                <w:b/>
              </w:rPr>
            </w:pPr>
            <w:r w:rsidRPr="00501A6F">
              <w:rPr>
                <w:b/>
              </w:rPr>
              <w:t>1.1.</w:t>
            </w:r>
            <w:r w:rsidRPr="00501A6F">
              <w:rPr>
                <w:b/>
                <w:lang w:val="mk-MK"/>
              </w:rPr>
              <w:t>6</w:t>
            </w:r>
            <w:r w:rsidRPr="00501A6F">
              <w:rPr>
                <w:b/>
              </w:rPr>
              <w:t>. Информации и референца</w:t>
            </w:r>
          </w:p>
          <w:p w14:paraId="35F2F244" w14:textId="77777777" w:rsidR="00501A6F" w:rsidRPr="00501A6F" w:rsidRDefault="00501A6F" w:rsidP="006C35F5">
            <w:pPr>
              <w:ind w:left="708"/>
              <w:rPr>
                <w:b/>
              </w:rPr>
            </w:pPr>
            <w:r w:rsidRPr="00501A6F">
              <w:rPr>
                <w:b/>
              </w:rPr>
              <w:t>Кога креираме веб-страница, можеме да се ставиме на професионални раце, или да ја развиеме сами. Двете се целосно прифатливи, но ако решиме да развиеме своја веб-страница, мора да се пребараме и да се информираме.</w:t>
            </w:r>
          </w:p>
          <w:p w14:paraId="4444E8A1" w14:textId="77777777" w:rsidR="00501A6F" w:rsidRPr="00501A6F" w:rsidRDefault="00501A6F" w:rsidP="006C35F5">
            <w:pPr>
              <w:ind w:left="708"/>
              <w:rPr>
                <w:b/>
              </w:rPr>
            </w:pPr>
            <w:r w:rsidRPr="00501A6F">
              <w:rPr>
                <w:b/>
              </w:rPr>
              <w:t>-Истражувајте успешни веб-страници што ги знаете: каков е нивниот веб дизајн? Како ги изложуваат информациите или производите? Дали е лесно да се движите низ нивната платформа? Што го привлекува вашето внимание?</w:t>
            </w:r>
          </w:p>
          <w:p w14:paraId="229D3EBC" w14:textId="77777777" w:rsidR="00501A6F" w:rsidRPr="00501A6F" w:rsidRDefault="00501A6F" w:rsidP="006C35F5">
            <w:pPr>
              <w:ind w:left="708"/>
              <w:rPr>
                <w:b/>
              </w:rPr>
            </w:pPr>
            <w:r w:rsidRPr="00501A6F">
              <w:rPr>
                <w:b/>
              </w:rPr>
              <w:t>-Користете ги овие модели како референца, но НЕ ПЛАГИЈАРИЗИРАЈТЕ. Истражете го нивниот клуч за успех и применете ги стратегиите и целите на вашиот бизнис. Да се имаат референци не е лошо, да се имитира е.</w:t>
            </w:r>
          </w:p>
          <w:p w14:paraId="057C6866" w14:textId="77777777" w:rsidR="00501A6F" w:rsidRPr="00A4490B" w:rsidRDefault="00501A6F" w:rsidP="006C35F5">
            <w:pPr>
              <w:ind w:left="708"/>
              <w:rPr>
                <w:b/>
              </w:rPr>
            </w:pPr>
            <w:r w:rsidRPr="00501A6F">
              <w:rPr>
                <w:b/>
              </w:rPr>
              <w:t>-Иновација: Сè на Интернет постојано се менува. Илјадници веб-страници се создаваат и ажурираат секоја минута. Ако забележите дека нешто не работи на вашата веб-страница, не плашете се да го промените</w:t>
            </w:r>
          </w:p>
          <w:p w14:paraId="1EDA2BE4" w14:textId="77777777" w:rsidR="00501A6F" w:rsidRPr="00501A6F" w:rsidRDefault="00501A6F" w:rsidP="00501A6F">
            <w:pPr>
              <w:rPr>
                <w:b/>
              </w:rPr>
            </w:pPr>
            <w:r w:rsidRPr="00501A6F">
              <w:rPr>
                <w:b/>
              </w:rPr>
              <w:t>1.2. Позиционирање преку Интернет</w:t>
            </w:r>
          </w:p>
          <w:p w14:paraId="32D29967" w14:textId="77777777" w:rsidR="00501A6F" w:rsidRPr="00501A6F" w:rsidRDefault="00501A6F" w:rsidP="00501A6F">
            <w:pPr>
              <w:ind w:left="708"/>
              <w:rPr>
                <w:b/>
              </w:rPr>
            </w:pPr>
            <w:r w:rsidRPr="00501A6F">
              <w:rPr>
                <w:b/>
              </w:rPr>
              <w:t>1.2.1. Што е позиционирање преку Интернет?</w:t>
            </w:r>
          </w:p>
          <w:p w14:paraId="5453DA82" w14:textId="77777777" w:rsidR="00501A6F" w:rsidRPr="00501A6F" w:rsidRDefault="00501A6F" w:rsidP="006C35F5">
            <w:pPr>
              <w:ind w:left="708"/>
              <w:rPr>
                <w:b/>
              </w:rPr>
            </w:pPr>
            <w:r w:rsidRPr="00501A6F">
              <w:rPr>
                <w:b/>
              </w:rPr>
              <w:t>Позиционирање преку Интернет е процес за подобрување на видливоста на веб-страницата на резултатите од различните прелистувачи. Така, ефективното позиционирање преку Интернет ќе му овозможи на корисникот лесно да ја пронајде нашата веб-страница кога пребарува веб-страници со услуги како нашата.</w:t>
            </w:r>
          </w:p>
          <w:p w14:paraId="2FF2A21E" w14:textId="77777777" w:rsidR="00501A6F" w:rsidRPr="00501A6F" w:rsidRDefault="00501A6F" w:rsidP="00501A6F">
            <w:pPr>
              <w:ind w:left="708"/>
              <w:rPr>
                <w:b/>
              </w:rPr>
            </w:pPr>
            <w:r w:rsidRPr="00501A6F">
              <w:rPr>
                <w:b/>
              </w:rPr>
              <w:t>1.</w:t>
            </w:r>
            <w:r w:rsidRPr="00501A6F">
              <w:rPr>
                <w:b/>
                <w:lang w:val="mk-MK"/>
              </w:rPr>
              <w:t>2</w:t>
            </w:r>
            <w:r w:rsidRPr="00501A6F">
              <w:rPr>
                <w:b/>
              </w:rPr>
              <w:t>.2. SEO (оптимизација на пребарувач)</w:t>
            </w:r>
          </w:p>
          <w:p w14:paraId="0A421A2A" w14:textId="77777777" w:rsidR="00501A6F" w:rsidRPr="00501A6F" w:rsidRDefault="00501A6F" w:rsidP="0082434F">
            <w:pPr>
              <w:ind w:left="708"/>
              <w:rPr>
                <w:b/>
              </w:rPr>
            </w:pPr>
            <w:r w:rsidRPr="00501A6F">
              <w:rPr>
                <w:b/>
              </w:rPr>
              <w:t>Тоа е техника за дигитален маркетинг што овозможува да се подобри видливоста на нашата веб-страница на пребарувачите за да се зголеми обемот на сообраќај. Познато е и како органско или природно позиционирање или веб позиционирање.</w:t>
            </w:r>
          </w:p>
          <w:p w14:paraId="24F278C1" w14:textId="77777777" w:rsidR="00501A6F" w:rsidRPr="00A4490B" w:rsidRDefault="00501A6F" w:rsidP="0082434F">
            <w:pPr>
              <w:ind w:left="708"/>
              <w:rPr>
                <w:b/>
              </w:rPr>
            </w:pPr>
            <w:r w:rsidRPr="00501A6F">
              <w:rPr>
                <w:b/>
              </w:rPr>
              <w:t>Бидејќи е вид на позиционирање преку Интернет, тоа им овозможува на нашата страница да се појави на повисоките места при пребарување на прелистувачи, и затоа да оствари поголем број посети на нашата веб-страница. Но, како да го постигнеме тоа?</w:t>
            </w:r>
          </w:p>
          <w:p w14:paraId="524480BD" w14:textId="6568EA41" w:rsidR="00501A6F" w:rsidRPr="00501A6F" w:rsidRDefault="00501A6F" w:rsidP="00501A6F">
            <w:pPr>
              <w:ind w:left="708"/>
              <w:rPr>
                <w:b/>
              </w:rPr>
            </w:pPr>
            <w:r>
              <w:rPr>
                <w:b/>
              </w:rPr>
              <w:t>1.2</w:t>
            </w:r>
            <w:r w:rsidRPr="00501A6F">
              <w:rPr>
                <w:b/>
              </w:rPr>
              <w:t>.</w:t>
            </w:r>
            <w:r>
              <w:rPr>
                <w:b/>
                <w:lang w:val="mk-MK"/>
              </w:rPr>
              <w:t>3</w:t>
            </w:r>
            <w:r w:rsidRPr="00501A6F">
              <w:rPr>
                <w:b/>
              </w:rPr>
              <w:t>. Како работи оптимизација</w:t>
            </w:r>
            <w:r>
              <w:rPr>
                <w:b/>
                <w:lang w:val="mk-MK"/>
              </w:rPr>
              <w:t>та</w:t>
            </w:r>
            <w:r w:rsidRPr="00501A6F">
              <w:rPr>
                <w:b/>
              </w:rPr>
              <w:t>?</w:t>
            </w:r>
          </w:p>
          <w:p w14:paraId="290BBC16" w14:textId="77777777" w:rsidR="00501A6F" w:rsidRPr="00501A6F" w:rsidRDefault="00501A6F" w:rsidP="0082434F">
            <w:pPr>
              <w:ind w:left="708"/>
              <w:rPr>
                <w:b/>
              </w:rPr>
            </w:pPr>
            <w:r w:rsidRPr="00501A6F">
              <w:rPr>
                <w:b/>
              </w:rPr>
              <w:lastRenderedPageBreak/>
              <w:t>Да претпоставиме дека корисникот е заинтересиран да најде хотел во Мадрид. Ако го направиме пребарувањето „Хотели во Мадрид“, ќе видиме дека страниците позиционирани на врвот се оние што имаат повеќе можности да ја привлечат јавноста.</w:t>
            </w:r>
          </w:p>
          <w:p w14:paraId="423B6146" w14:textId="77777777" w:rsidR="00501A6F" w:rsidRPr="00501A6F" w:rsidRDefault="00501A6F" w:rsidP="0082434F">
            <w:pPr>
              <w:ind w:left="708"/>
              <w:rPr>
                <w:b/>
              </w:rPr>
            </w:pPr>
            <w:r w:rsidRPr="00501A6F">
              <w:rPr>
                <w:b/>
              </w:rPr>
              <w:t>Ова се случува затоа што корисниците претпоставуваат дека пребарувачот најпрво ги нуди најрелевантните резултати (бидејќи имаат повеќе можности да го понудат посакуваниот производ), така што тие ќе бидат мрежите со повеќе потенцијални прегледи. Постои значење за позиционирање преку Интернет.</w:t>
            </w:r>
          </w:p>
          <w:p w14:paraId="7B0F86A1" w14:textId="77777777" w:rsidR="00501A6F" w:rsidRPr="00501A6F" w:rsidRDefault="00501A6F" w:rsidP="0082434F">
            <w:pPr>
              <w:ind w:left="708"/>
              <w:rPr>
                <w:b/>
              </w:rPr>
            </w:pPr>
            <w:r w:rsidRPr="00501A6F">
              <w:rPr>
                <w:b/>
              </w:rPr>
              <w:t>Но, како можам да ја натерам мојата веб-страница да се појави меѓу првите резултати?</w:t>
            </w:r>
          </w:p>
          <w:p w14:paraId="1DACC447" w14:textId="77777777" w:rsidR="00501A6F" w:rsidRPr="00501A6F" w:rsidRDefault="00501A6F" w:rsidP="0082434F">
            <w:pPr>
              <w:ind w:left="708"/>
              <w:rPr>
                <w:b/>
              </w:rPr>
            </w:pPr>
            <w:r w:rsidRPr="00501A6F">
              <w:rPr>
                <w:b/>
              </w:rPr>
              <w:t>Пребарувачот ќе ја позиционира вашата веб-страница според алгоритам што го одредува квалитетот на содржината. Овој алгоритам ги зема предвид следниве критериуми:</w:t>
            </w:r>
          </w:p>
          <w:p w14:paraId="07F29FF4" w14:textId="77777777" w:rsidR="00501A6F" w:rsidRPr="00501A6F" w:rsidRDefault="00501A6F" w:rsidP="0082434F">
            <w:pPr>
              <w:ind w:left="708"/>
              <w:rPr>
                <w:b/>
              </w:rPr>
            </w:pPr>
            <w:r w:rsidRPr="00501A6F">
              <w:rPr>
                <w:b/>
              </w:rPr>
              <w:t>-Искуство на корисник (UX): искуството се цени бидејќи се претпоставува дека колку е повисоко, толку е поголем квалитетот на содржината.</w:t>
            </w:r>
          </w:p>
          <w:p w14:paraId="01EF040C" w14:textId="77777777" w:rsidR="00501A6F" w:rsidRPr="00501A6F" w:rsidRDefault="00501A6F" w:rsidP="0082434F">
            <w:pPr>
              <w:ind w:left="708"/>
              <w:rPr>
                <w:b/>
              </w:rPr>
            </w:pPr>
            <w:r w:rsidRPr="00501A6F">
              <w:rPr>
                <w:b/>
              </w:rPr>
              <w:t>-Согласност: во однос на клучните зборови и содржината на веб-страницата.</w:t>
            </w:r>
          </w:p>
          <w:p w14:paraId="497B00DF" w14:textId="77777777" w:rsidR="00501A6F" w:rsidRPr="00501A6F" w:rsidRDefault="00501A6F" w:rsidP="0082434F">
            <w:pPr>
              <w:ind w:left="708"/>
              <w:rPr>
                <w:b/>
              </w:rPr>
            </w:pPr>
            <w:r w:rsidRPr="00501A6F">
              <w:rPr>
                <w:b/>
              </w:rPr>
              <w:t>-Авторност: засновано врз искуството на компанијата во рамките на нејзиниот професионален сектор.</w:t>
            </w:r>
          </w:p>
          <w:p w14:paraId="0EDD53EB" w14:textId="77777777" w:rsidR="00501A6F" w:rsidRPr="00501A6F" w:rsidRDefault="00501A6F" w:rsidP="0082434F">
            <w:pPr>
              <w:ind w:left="708"/>
              <w:rPr>
                <w:b/>
              </w:rPr>
            </w:pPr>
            <w:r w:rsidRPr="00501A6F">
              <w:rPr>
                <w:b/>
              </w:rPr>
              <w:t>-Повторување, густина и дисперзија на клучните зборови.</w:t>
            </w:r>
          </w:p>
          <w:p w14:paraId="5BE90DE0" w14:textId="77777777" w:rsidR="00501A6F" w:rsidRPr="00501A6F" w:rsidRDefault="00501A6F" w:rsidP="0082434F">
            <w:pPr>
              <w:ind w:left="708"/>
              <w:rPr>
                <w:b/>
              </w:rPr>
            </w:pPr>
            <w:r w:rsidRPr="00501A6F">
              <w:rPr>
                <w:b/>
              </w:rPr>
              <w:t>-Чести ажурирања, бидејќи тие покажуваат активност и прилагодување.</w:t>
            </w:r>
          </w:p>
          <w:p w14:paraId="16C62A5C" w14:textId="77777777" w:rsidR="00501A6F" w:rsidRPr="00501A6F" w:rsidRDefault="00501A6F" w:rsidP="0082434F">
            <w:pPr>
              <w:ind w:left="708"/>
              <w:rPr>
                <w:b/>
              </w:rPr>
            </w:pPr>
            <w:r w:rsidRPr="00501A6F">
              <w:rPr>
                <w:b/>
              </w:rPr>
              <w:t>Постојат многу други фактори кои надминуваат 200 критериуми; меѓу најрелевантните се прелистување, време на вчитување, отсуство на расипани врски или присуство на мултимедија и / или интерактивни содржини.</w:t>
            </w:r>
          </w:p>
          <w:p w14:paraId="4B53D90C" w14:textId="77777777" w:rsidR="00501A6F" w:rsidRPr="00501A6F" w:rsidRDefault="00501A6F" w:rsidP="0082434F">
            <w:pPr>
              <w:ind w:left="708"/>
              <w:rPr>
                <w:b/>
              </w:rPr>
            </w:pPr>
            <w:r w:rsidRPr="00501A6F">
              <w:rPr>
                <w:b/>
              </w:rPr>
              <w:t>Факторите за оптимизација објаснети за Google (најкористениот пребарувач) може да се консултираат на следниот линк: https://www.aeuroweb.com/200-factores-seo/</w:t>
            </w:r>
          </w:p>
          <w:p w14:paraId="6ABA8217" w14:textId="77777777" w:rsidR="00501A6F" w:rsidRPr="00A4490B" w:rsidRDefault="00501A6F" w:rsidP="0082434F">
            <w:pPr>
              <w:ind w:left="708"/>
              <w:rPr>
                <w:b/>
              </w:rPr>
            </w:pPr>
            <w:r w:rsidRPr="00501A6F">
              <w:rPr>
                <w:b/>
              </w:rPr>
              <w:t>Сите овие критериуми мора да бидат земени во предвид при креирање на нашата веб-страница и подобрување на нашето позиционирање преку Интернет.</w:t>
            </w:r>
          </w:p>
          <w:p w14:paraId="6EC97F25" w14:textId="3663895C" w:rsidR="00501A6F" w:rsidRPr="00501A6F" w:rsidRDefault="00501A6F" w:rsidP="00501A6F">
            <w:pPr>
              <w:ind w:left="708"/>
              <w:rPr>
                <w:b/>
              </w:rPr>
            </w:pPr>
            <w:r w:rsidRPr="00501A6F">
              <w:rPr>
                <w:b/>
              </w:rPr>
              <w:t>1.2.</w:t>
            </w:r>
            <w:r w:rsidRPr="00501A6F">
              <w:rPr>
                <w:b/>
                <w:lang w:val="mk-MK"/>
              </w:rPr>
              <w:t>4</w:t>
            </w:r>
            <w:r w:rsidRPr="00501A6F">
              <w:rPr>
                <w:b/>
              </w:rPr>
              <w:t>. Кои видови оптимизација постојат?</w:t>
            </w:r>
          </w:p>
          <w:p w14:paraId="431F8E93" w14:textId="77777777" w:rsidR="00501A6F" w:rsidRPr="00501A6F" w:rsidRDefault="00501A6F" w:rsidP="0082434F">
            <w:pPr>
              <w:ind w:left="708"/>
              <w:rPr>
                <w:b/>
              </w:rPr>
            </w:pPr>
            <w:r w:rsidRPr="00501A6F">
              <w:rPr>
                <w:b/>
              </w:rPr>
              <w:t>Постојат два вида на оптимизација:</w:t>
            </w:r>
          </w:p>
          <w:p w14:paraId="2CAD790B" w14:textId="77777777" w:rsidR="00501A6F" w:rsidRPr="00501A6F" w:rsidRDefault="00501A6F" w:rsidP="0082434F">
            <w:pPr>
              <w:ind w:left="708"/>
              <w:rPr>
                <w:b/>
              </w:rPr>
            </w:pPr>
            <w:r w:rsidRPr="00501A6F">
              <w:rPr>
                <w:b/>
              </w:rPr>
              <w:lastRenderedPageBreak/>
              <w:t>-СЕО на страница или на самото место: ги вклучува аспектите што ја подобруваат нашата веб-страница (модификации, програмирање, промени, врски, брзина на вчитување ...). Дали е особено важен HTML (главниот столб на нашата веб-страница) и соодветната употреба на клучни зборови.</w:t>
            </w:r>
          </w:p>
          <w:p w14:paraId="16095418" w14:textId="68C8B6AD" w:rsidR="00501A6F" w:rsidRPr="00501A6F" w:rsidRDefault="0082434F" w:rsidP="0082434F">
            <w:pPr>
              <w:ind w:left="708"/>
              <w:rPr>
                <w:b/>
              </w:rPr>
            </w:pPr>
            <w:r w:rsidRPr="00501A6F">
              <w:rPr>
                <w:b/>
              </w:rPr>
              <w:t xml:space="preserve">СЕО на страница </w:t>
            </w:r>
            <w:r w:rsidR="00501A6F" w:rsidRPr="00501A6F">
              <w:rPr>
                <w:b/>
              </w:rPr>
              <w:t xml:space="preserve">исто така има два други типа на оптимизација. </w:t>
            </w:r>
            <w:r>
              <w:rPr>
                <w:b/>
                <w:lang w:val="mk-MK"/>
              </w:rPr>
              <w:t>СЕО</w:t>
            </w:r>
            <w:r w:rsidR="00501A6F" w:rsidRPr="00501A6F">
              <w:rPr>
                <w:b/>
              </w:rPr>
              <w:t xml:space="preserve"> за авторски права бара соодветна структура и уникатни содржини. За да ја подобриме нашата веб-страница, мора да направиме истражување на клучните зборови, намери за пребарување, наслови и резимеа.</w:t>
            </w:r>
          </w:p>
          <w:p w14:paraId="7EEBDFED" w14:textId="77777777" w:rsidR="00501A6F" w:rsidRPr="00501A6F" w:rsidRDefault="00501A6F" w:rsidP="0082434F">
            <w:pPr>
              <w:ind w:left="708"/>
              <w:rPr>
                <w:b/>
              </w:rPr>
            </w:pPr>
            <w:r w:rsidRPr="00501A6F">
              <w:rPr>
                <w:b/>
              </w:rPr>
              <w:t>Техничката оптимизација ги анализира аспектите што можат да се подобрат за корисниците и машините за пребарување. Тие се однесуваат на програмирање и обично не се видливи за корисниците на Интернет.</w:t>
            </w:r>
          </w:p>
          <w:p w14:paraId="39FA84AE" w14:textId="77777777" w:rsidR="00501A6F" w:rsidRPr="00501A6F" w:rsidRDefault="00501A6F" w:rsidP="0082434F">
            <w:pPr>
              <w:ind w:left="708"/>
              <w:rPr>
                <w:b/>
              </w:rPr>
            </w:pPr>
            <w:r w:rsidRPr="00501A6F">
              <w:rPr>
                <w:b/>
              </w:rPr>
              <w:t>-СЕО страница надвор: Вклучува аспекти што се однесуваат на акциите направени надвор од страницата, за да се постигне поголем број прегледи на нашата веб-страница. Меѓу овој вид на оптимизација, регистрација во директориуми, градење врски, рекламирање на социјални медиуми, банери.</w:t>
            </w:r>
          </w:p>
          <w:p w14:paraId="5AC0CB2B" w14:textId="77777777" w:rsidR="00501A6F" w:rsidRPr="00A4490B" w:rsidRDefault="00501A6F" w:rsidP="0082434F">
            <w:pPr>
              <w:ind w:left="708"/>
              <w:rPr>
                <w:b/>
              </w:rPr>
            </w:pPr>
            <w:r w:rsidRPr="00501A6F">
              <w:rPr>
                <w:b/>
              </w:rPr>
              <w:t>Совршената оптимизација ќе биде комбинација за да се постигне оптимално позиционирање преку Интернет.</w:t>
            </w:r>
          </w:p>
          <w:p w14:paraId="3A5960B5" w14:textId="29D023CB" w:rsidR="00501A6F" w:rsidRPr="00501A6F" w:rsidRDefault="00501A6F" w:rsidP="00501A6F">
            <w:pPr>
              <w:rPr>
                <w:b/>
              </w:rPr>
            </w:pPr>
            <w:r>
              <w:rPr>
                <w:lang w:val="mk-MK"/>
              </w:rPr>
              <w:t xml:space="preserve">                     </w:t>
            </w:r>
            <w:r w:rsidRPr="00501A6F">
              <w:rPr>
                <w:b/>
              </w:rPr>
              <w:t>1.2.5. СЕМ</w:t>
            </w:r>
          </w:p>
          <w:p w14:paraId="11DFCA3C" w14:textId="77777777" w:rsidR="00501A6F" w:rsidRPr="00A4490B" w:rsidRDefault="00501A6F" w:rsidP="0082434F">
            <w:pPr>
              <w:ind w:left="708"/>
              <w:rPr>
                <w:b/>
              </w:rPr>
            </w:pPr>
            <w:r w:rsidRPr="00501A6F">
              <w:rPr>
                <w:b/>
              </w:rPr>
              <w:t>SEM (пребарувач на маркетинг) се состои во кампањи за плаќање на пребарувачи кои можат да го менуваат позиционирањето преку Интернет. SEM е комплементарна со SEO (не алтернативна) и вклучува понуди и рекламирање спонзорирани од прелистувачот. Познато е и како ППЦ (плати за клик).</w:t>
            </w:r>
          </w:p>
          <w:p w14:paraId="7FF49B4A" w14:textId="77777777" w:rsidR="00501A6F" w:rsidRPr="00501A6F" w:rsidRDefault="00501A6F" w:rsidP="00501A6F">
            <w:pPr>
              <w:rPr>
                <w:b/>
              </w:rPr>
            </w:pPr>
            <w:r w:rsidRPr="00501A6F">
              <w:rPr>
                <w:b/>
              </w:rPr>
              <w:t>1.3. Маркетинг на Интернет и управување со социјални медиуми</w:t>
            </w:r>
          </w:p>
          <w:p w14:paraId="65F66842" w14:textId="77777777" w:rsidR="00501A6F" w:rsidRPr="00501A6F" w:rsidRDefault="00501A6F" w:rsidP="00501A6F">
            <w:pPr>
              <w:ind w:left="708"/>
              <w:rPr>
                <w:b/>
              </w:rPr>
            </w:pPr>
            <w:r w:rsidRPr="00501A6F">
              <w:rPr>
                <w:b/>
              </w:rPr>
              <w:t>1.</w:t>
            </w:r>
            <w:r w:rsidRPr="00501A6F">
              <w:rPr>
                <w:b/>
                <w:lang w:val="mk-MK"/>
              </w:rPr>
              <w:t>3</w:t>
            </w:r>
            <w:r w:rsidRPr="00501A6F">
              <w:rPr>
                <w:b/>
              </w:rPr>
              <w:t>.1. Маркетинг преку Интернет: Основи на брендирање и дигитална комуникација</w:t>
            </w:r>
          </w:p>
          <w:p w14:paraId="390A87EA" w14:textId="77777777" w:rsidR="00501A6F" w:rsidRPr="00501A6F" w:rsidRDefault="00501A6F" w:rsidP="0082434F">
            <w:pPr>
              <w:ind w:left="708"/>
              <w:rPr>
                <w:b/>
              </w:rPr>
            </w:pPr>
            <w:r w:rsidRPr="00501A6F">
              <w:rPr>
                <w:b/>
              </w:rPr>
              <w:t>Се состои во развој и практика на стратегии за производство на претпријатие или бренд на производ. Како што веќе рековме, мрежната мрежа е клучна за да се постигне успех, затоа мора да вежбаме брендирање на нашата веб-страница.</w:t>
            </w:r>
          </w:p>
          <w:p w14:paraId="640CF0FA" w14:textId="77777777" w:rsidR="00501A6F" w:rsidRPr="00501A6F" w:rsidRDefault="00501A6F" w:rsidP="0082434F">
            <w:pPr>
              <w:ind w:left="708"/>
              <w:rPr>
                <w:b/>
              </w:rPr>
            </w:pPr>
            <w:r w:rsidRPr="00501A6F">
              <w:rPr>
                <w:b/>
              </w:rPr>
              <w:t>Ал Рис, одличен експонент во Маркетинг светот, заедно со нејзината ќерка Лора Рис, се најде на списокот на нивната книга „11 непроменливи закони за брендирање на мрежата“. Може да се консултираат на овој линк: https://www.foromarketing.com/el-branding-en-internet-nueva-necesidad-de-las-empresas/ но ги сумиравме во овие клучни точки:</w:t>
            </w:r>
          </w:p>
          <w:p w14:paraId="5F857FE9" w14:textId="77777777" w:rsidR="00501A6F" w:rsidRPr="00501A6F" w:rsidRDefault="00501A6F" w:rsidP="0082434F">
            <w:pPr>
              <w:ind w:left="708"/>
              <w:rPr>
                <w:b/>
              </w:rPr>
            </w:pPr>
            <w:r w:rsidRPr="00501A6F">
              <w:rPr>
                <w:b/>
              </w:rPr>
              <w:lastRenderedPageBreak/>
              <w:t>-Закон на едното или другото: мрежата е или нов бизнис или нов медиум, не и двата.</w:t>
            </w:r>
          </w:p>
          <w:p w14:paraId="1F88E65D" w14:textId="77777777" w:rsidR="00501A6F" w:rsidRPr="00501A6F" w:rsidRDefault="00501A6F" w:rsidP="0082434F">
            <w:pPr>
              <w:ind w:left="708"/>
              <w:rPr>
                <w:b/>
              </w:rPr>
            </w:pPr>
            <w:r w:rsidRPr="00501A6F">
              <w:rPr>
                <w:b/>
              </w:rPr>
              <w:t>-Закон за интерактивност: без ова, веб-страницата ќе пропадне.</w:t>
            </w:r>
          </w:p>
          <w:p w14:paraId="61FA33A8" w14:textId="77777777" w:rsidR="00501A6F" w:rsidRPr="00501A6F" w:rsidRDefault="00501A6F" w:rsidP="0082434F">
            <w:pPr>
              <w:ind w:left="708"/>
              <w:rPr>
                <w:b/>
              </w:rPr>
            </w:pPr>
            <w:r w:rsidRPr="00501A6F">
              <w:rPr>
                <w:b/>
              </w:rPr>
              <w:t>-Законот за заеднички имиња: обичните имиња (со некои исклучоци) прават лоши брендови.</w:t>
            </w:r>
          </w:p>
          <w:p w14:paraId="569CA4DF" w14:textId="526DEDFB" w:rsidR="00501A6F" w:rsidRDefault="00501A6F" w:rsidP="0082434F">
            <w:pPr>
              <w:ind w:left="708"/>
              <w:rPr>
                <w:b/>
              </w:rPr>
            </w:pPr>
            <w:r w:rsidRPr="00501A6F">
              <w:rPr>
                <w:b/>
              </w:rPr>
              <w:t>- Закон за соодветни имиња: општото име не работи, како и краткото, уникатно, изговорливо, неверојатно големо, впечатливо и оригинално име на бренд, поврзано со активноста.</w:t>
            </w:r>
          </w:p>
          <w:p w14:paraId="5E4F9065" w14:textId="77777777" w:rsidR="00501A6F" w:rsidRPr="00A4490B" w:rsidRDefault="00501A6F" w:rsidP="00501A6F">
            <w:pPr>
              <w:rPr>
                <w:b/>
              </w:rPr>
            </w:pPr>
          </w:p>
          <w:p w14:paraId="59B75B45" w14:textId="77777777" w:rsidR="008E37FC" w:rsidRPr="008E37FC" w:rsidRDefault="008E37FC" w:rsidP="0082434F">
            <w:pPr>
              <w:ind w:left="708"/>
              <w:rPr>
                <w:b/>
              </w:rPr>
            </w:pPr>
            <w:r w:rsidRPr="008E37FC">
              <w:rPr>
                <w:b/>
              </w:rPr>
              <w:t>-Закон за сингуларност: вторите брендови не работат на Интернет. -Закон за рекламирање: Офлајн рекламирањето треба да биде многу поголемо од рекламирањето преку Интернет.</w:t>
            </w:r>
          </w:p>
          <w:p w14:paraId="6A354D9D" w14:textId="77777777" w:rsidR="008E37FC" w:rsidRPr="008E37FC" w:rsidRDefault="008E37FC" w:rsidP="0082434F">
            <w:pPr>
              <w:ind w:left="708"/>
              <w:rPr>
                <w:b/>
              </w:rPr>
            </w:pPr>
            <w:r w:rsidRPr="008E37FC">
              <w:rPr>
                <w:b/>
              </w:rPr>
              <w:t>-Закон за глобализам: Интернетот ги крши сите граници и бариери, така што нашата веб-страница мора да може да стигне до кое било место во светот.</w:t>
            </w:r>
          </w:p>
          <w:p w14:paraId="19EF814A" w14:textId="77777777" w:rsidR="008E37FC" w:rsidRPr="008E37FC" w:rsidRDefault="008E37FC" w:rsidP="0082434F">
            <w:pPr>
              <w:ind w:left="708"/>
              <w:rPr>
                <w:b/>
              </w:rPr>
            </w:pPr>
            <w:r w:rsidRPr="008E37FC">
              <w:rPr>
                <w:b/>
              </w:rPr>
              <w:t>-Законот на времето: мора да бидете брзи. Вие мора да бидете тупаница. Не пропуштајте никакви можности.</w:t>
            </w:r>
          </w:p>
          <w:p w14:paraId="143FB406" w14:textId="77777777" w:rsidR="008E37FC" w:rsidRPr="008E37FC" w:rsidRDefault="008E37FC" w:rsidP="0082434F">
            <w:pPr>
              <w:ind w:left="708"/>
              <w:rPr>
                <w:b/>
              </w:rPr>
            </w:pPr>
            <w:r w:rsidRPr="008E37FC">
              <w:rPr>
                <w:b/>
              </w:rPr>
              <w:t>-Закон за суета: Ја брани спецификацијата од диверзификација. Не вклучувајте повеќе и повеќе категории под една марка.</w:t>
            </w:r>
          </w:p>
          <w:p w14:paraId="6AEA103C" w14:textId="77777777" w:rsidR="008E37FC" w:rsidRPr="008E37FC" w:rsidRDefault="008E37FC" w:rsidP="0082434F">
            <w:pPr>
              <w:ind w:left="708"/>
              <w:rPr>
                <w:b/>
              </w:rPr>
            </w:pPr>
            <w:r w:rsidRPr="008E37FC">
              <w:rPr>
                <w:b/>
              </w:rPr>
              <w:t>-Законот за дивергенција: услугите „сè-во-едно“ не успеваат на Интернет.</w:t>
            </w:r>
          </w:p>
          <w:p w14:paraId="307DC7A2" w14:textId="77777777" w:rsidR="008E37FC" w:rsidRPr="008E37FC" w:rsidRDefault="008E37FC" w:rsidP="0082434F">
            <w:pPr>
              <w:ind w:left="708"/>
              <w:rPr>
                <w:b/>
              </w:rPr>
            </w:pPr>
            <w:r w:rsidRPr="008E37FC">
              <w:rPr>
                <w:b/>
              </w:rPr>
              <w:t>-Закон за трансформација: Интернетот ќе трансформира многу аспекти од нашите животи, а тоа вклучува маркетинг, компании и деловни активности.</w:t>
            </w:r>
          </w:p>
          <w:p w14:paraId="646052D0" w14:textId="77777777" w:rsidR="008E37FC" w:rsidRPr="008E37FC" w:rsidRDefault="008E37FC" w:rsidP="0082434F">
            <w:pPr>
              <w:ind w:left="708"/>
              <w:rPr>
                <w:b/>
              </w:rPr>
            </w:pPr>
            <w:r w:rsidRPr="008E37FC">
              <w:rPr>
                <w:b/>
              </w:rPr>
              <w:t>Друг аспект што треба да се земе предвид е сесијата што ја предизвикува нашата компанија, бидејќи го дефинира мислењето на нашите клиенти. Еве неколку совети за плетење преку Интернет:</w:t>
            </w:r>
          </w:p>
          <w:p w14:paraId="5E55E1E8" w14:textId="77777777" w:rsidR="008E37FC" w:rsidRPr="008E37FC" w:rsidRDefault="008E37FC" w:rsidP="0082434F">
            <w:pPr>
              <w:ind w:left="708"/>
              <w:rPr>
                <w:b/>
              </w:rPr>
            </w:pPr>
            <w:r w:rsidRPr="008E37FC">
              <w:rPr>
                <w:b/>
              </w:rPr>
              <w:t>-Име: мора да избегнувате генерички имиња и да барате измамливи, оригинални, кохерентни, изговорливи, не премногу долги имиња. Слоган може да помогне при оваа задача.</w:t>
            </w:r>
          </w:p>
          <w:p w14:paraId="1FC87426" w14:textId="77777777" w:rsidR="008E37FC" w:rsidRPr="008E37FC" w:rsidRDefault="008E37FC" w:rsidP="0082434F">
            <w:pPr>
              <w:ind w:left="708"/>
              <w:rPr>
                <w:b/>
              </w:rPr>
            </w:pPr>
            <w:r w:rsidRPr="008E37FC">
              <w:rPr>
                <w:b/>
              </w:rPr>
              <w:t>-Личност: барајте нешто поразлично, не следете ги трендовите. Обидете се да создадете изглед што ќе ви овозможи да го препознаете стилот на нашата компанија на прв поглед: специјална типографија, репрезентативни елементи или употреба на корпоративни бои. Но, пред сè, едноставност. На брендирање преку Интернет, помалку е повеќе. Едноставноста го прави разбирањето и задржувањето многу полесно. Покрај тоа, интерактивните содржини ќе донесат интерес и блискост.</w:t>
            </w:r>
          </w:p>
          <w:p w14:paraId="681C9ABD" w14:textId="77777777" w:rsidR="008E37FC" w:rsidRPr="008E37FC" w:rsidRDefault="008E37FC" w:rsidP="0082434F">
            <w:pPr>
              <w:ind w:left="708"/>
              <w:rPr>
                <w:b/>
              </w:rPr>
            </w:pPr>
            <w:r w:rsidRPr="008E37FC">
              <w:rPr>
                <w:b/>
              </w:rPr>
              <w:lastRenderedPageBreak/>
              <w:t>-Суштина: целиот материјал (онлајн и физички) мора да ја има истата суштина. Затоа, од веб-страници до деловни картички, мора да се има истата корпоративна слика. Во спротивно, корисникот нема да асоцира на некои аспекти со други дури и ако е иста компанија.</w:t>
            </w:r>
          </w:p>
          <w:p w14:paraId="2C6922B2" w14:textId="41A6FFA6" w:rsidR="008E37FC" w:rsidRDefault="008E37FC" w:rsidP="0082434F">
            <w:pPr>
              <w:ind w:left="708"/>
              <w:rPr>
                <w:b/>
              </w:rPr>
            </w:pPr>
            <w:r w:rsidRPr="008E37FC">
              <w:rPr>
                <w:b/>
              </w:rPr>
              <w:t>-Јасност: Користете едноставен јазик кога разговарате со вашите клиенти. Не користете технички термини (освен ако не се повикуваме на компанија со висока специфичност), бидете јасни и изложувајте ги кратко и кратко придобивките од вашите услуги. Долг текст со технички термини ќе ја оддалечи компанијата од клиентот.</w:t>
            </w:r>
          </w:p>
          <w:p w14:paraId="2842CBEF" w14:textId="77777777" w:rsidR="0082434F" w:rsidRPr="0082434F" w:rsidRDefault="0082434F" w:rsidP="0082434F">
            <w:pPr>
              <w:ind w:left="708"/>
              <w:rPr>
                <w:b/>
              </w:rPr>
            </w:pPr>
            <w:r w:rsidRPr="0082434F">
              <w:rPr>
                <w:b/>
              </w:rPr>
              <w:t>-Студија за истражување на пазарот: Суштинска фаза на процесот. Знајте ја вашата компетентност (што ве разликува од нив?), И вашиот клиент (знаете го нивниот профил: возраст, националности, користени платформи, ниво на студии ...). Сето ова може да ни помогне да развиеме ефикасно</w:t>
            </w:r>
            <w:r>
              <w:t xml:space="preserve"> </w:t>
            </w:r>
            <w:r w:rsidRPr="0082434F">
              <w:rPr>
                <w:b/>
              </w:rPr>
              <w:t>брендирање преку</w:t>
            </w:r>
            <w:r>
              <w:t xml:space="preserve"> </w:t>
            </w:r>
            <w:r w:rsidRPr="0082434F">
              <w:rPr>
                <w:b/>
              </w:rPr>
              <w:t>Интернет и да ја прилагодиме нашата платформа на просечен корисник. Проучете ги нивните потреби и како да им помогнете да ги задоволат.</w:t>
            </w:r>
          </w:p>
          <w:p w14:paraId="259662D9" w14:textId="77777777" w:rsidR="0082434F" w:rsidRPr="0082434F" w:rsidRDefault="0082434F" w:rsidP="0082434F">
            <w:pPr>
              <w:ind w:left="708"/>
              <w:rPr>
                <w:b/>
              </w:rPr>
            </w:pPr>
            <w:r w:rsidRPr="0082434F">
              <w:rPr>
                <w:b/>
              </w:rPr>
              <w:t>-Дијалог: Слушајте го корисникот. Систем за коментари или повратни информации може да бидат многу корисни, бидејќи можете да добивате критичари и придонеси, како и мислења за вашите услуги за да знаете како да ги подобрите.</w:t>
            </w:r>
          </w:p>
          <w:p w14:paraId="155ADC34" w14:textId="77777777" w:rsidR="0082434F" w:rsidRPr="0082434F" w:rsidRDefault="0082434F" w:rsidP="0082434F">
            <w:pPr>
              <w:ind w:left="708"/>
              <w:rPr>
                <w:b/>
              </w:rPr>
            </w:pPr>
            <w:r w:rsidRPr="0082434F">
              <w:rPr>
                <w:b/>
              </w:rPr>
              <w:t>-Социјални медиуми: корисна алатка за да го направите вашиот бизнис познат на Интернет. Милиони корисници можат да пристапат до вашите услуги со еден клик. Во следниот дел ќе зборуваме за ефикасно управување со социјалните медиуми.</w:t>
            </w:r>
          </w:p>
          <w:p w14:paraId="59BE614C" w14:textId="77777777" w:rsidR="0082434F" w:rsidRPr="0082434F" w:rsidRDefault="0082434F" w:rsidP="0082434F">
            <w:pPr>
              <w:ind w:left="708"/>
              <w:rPr>
                <w:b/>
              </w:rPr>
            </w:pPr>
            <w:r w:rsidRPr="0082434F">
              <w:rPr>
                <w:b/>
              </w:rPr>
              <w:t>-Истражи и иновирај: имај отворен ум. Истражување за успешни брендови и нивните карактеристики, како и дизајни и маркетинг кампањи. Инспирирајте се од нив за да создадете нови и функционални содржини, но не плагијат. Учете од грешките и искористете ги за да се подобрите, бидејќи неуспехот е клучот за успехот.</w:t>
            </w:r>
          </w:p>
          <w:p w14:paraId="77A79977" w14:textId="77777777" w:rsidR="0082434F" w:rsidRPr="00A4490B" w:rsidRDefault="0082434F" w:rsidP="0082434F">
            <w:pPr>
              <w:ind w:left="708"/>
              <w:rPr>
                <w:b/>
              </w:rPr>
            </w:pPr>
            <w:r w:rsidRPr="0082434F">
              <w:rPr>
                <w:b/>
              </w:rPr>
              <w:t>Сите овие совети ќе му помогнат на корисникот да „поврзе“ подобро со вашата онлајн компанија на лесен и ефикасен начин.</w:t>
            </w:r>
          </w:p>
          <w:p w14:paraId="3EAA59C6" w14:textId="77777777" w:rsidR="0082434F" w:rsidRPr="0082434F" w:rsidRDefault="0082434F" w:rsidP="008E37FC">
            <w:pPr>
              <w:rPr>
                <w:b/>
              </w:rPr>
            </w:pPr>
          </w:p>
          <w:p w14:paraId="1EF25E29" w14:textId="20A3CA5E" w:rsidR="0082434F" w:rsidRPr="0082434F" w:rsidRDefault="0082434F" w:rsidP="0082434F">
            <w:pPr>
              <w:rPr>
                <w:b/>
              </w:rPr>
            </w:pPr>
            <w:r>
              <w:rPr>
                <w:b/>
              </w:rPr>
              <w:t>1.3</w:t>
            </w:r>
            <w:r w:rsidRPr="0082434F">
              <w:rPr>
                <w:b/>
              </w:rPr>
              <w:t>.</w:t>
            </w:r>
            <w:r>
              <w:rPr>
                <w:b/>
                <w:lang w:val="mk-MK"/>
              </w:rPr>
              <w:t>2</w:t>
            </w:r>
            <w:r w:rsidRPr="0082434F">
              <w:rPr>
                <w:b/>
              </w:rPr>
              <w:t>. Менаџмент на социјални медиуми</w:t>
            </w:r>
          </w:p>
          <w:p w14:paraId="53131E5D" w14:textId="77777777" w:rsidR="0082434F" w:rsidRPr="0082434F" w:rsidRDefault="0082434F" w:rsidP="0082434F">
            <w:pPr>
              <w:ind w:left="708"/>
              <w:rPr>
                <w:b/>
              </w:rPr>
            </w:pPr>
            <w:r w:rsidRPr="0082434F">
              <w:rPr>
                <w:b/>
              </w:rPr>
              <w:t>Како што видовме на овој курс; Интернетот е ваш пријател кога го оформува вашиот бизнис, а социјалните медиуми се основни алатки за да се постигне тоа. Така, клучно е да научите како ефикасно да управувате со нив, за да стигнеме до нашите корисници. За да го направите ова, ние мора да следиме низа упатства:</w:t>
            </w:r>
          </w:p>
          <w:p w14:paraId="1F80BCF7" w14:textId="77777777" w:rsidR="0082434F" w:rsidRPr="0082434F" w:rsidRDefault="0082434F" w:rsidP="0082434F">
            <w:pPr>
              <w:ind w:left="708"/>
              <w:rPr>
                <w:b/>
              </w:rPr>
            </w:pPr>
            <w:r w:rsidRPr="0082434F">
              <w:rPr>
                <w:b/>
              </w:rPr>
              <w:lastRenderedPageBreak/>
              <w:t>-Дефинирајте ја вашата стратегија: Како што видовме претходно, треба да дефинираме некои цели и да дефинираме стратегија за да стигнеме до нив. Истражување за техники, профили и интереси. Откако ќе го сториме ова, можеме да го примениме во пракса.</w:t>
            </w:r>
          </w:p>
          <w:p w14:paraId="28DE07C7" w14:textId="7E721FF2" w:rsidR="0082434F" w:rsidRPr="00A4490B" w:rsidRDefault="0082434F" w:rsidP="0082434F">
            <w:pPr>
              <w:ind w:left="708"/>
              <w:rPr>
                <w:b/>
              </w:rPr>
            </w:pPr>
            <w:r>
              <w:rPr>
                <w:b/>
              </w:rPr>
              <w:t>-П</w:t>
            </w:r>
            <w:r>
              <w:rPr>
                <w:b/>
                <w:lang w:val="mk-MK"/>
              </w:rPr>
              <w:t>ро</w:t>
            </w:r>
            <w:r w:rsidRPr="0082434F">
              <w:rPr>
                <w:b/>
              </w:rPr>
              <w:t>најдете ги вистинските социјални медиуми: Не сите социјални мрежи имаат иста функција, исти корисници ниту исто управување. Истражете и познајте ги оние што ви овозможуваат полесно и поефикасно да пристапите до корисникот. Избегнувајте создавање прекумерен број профили, „не гризете повеќе отколку што можете да џвакате“.</w:t>
            </w:r>
          </w:p>
          <w:p w14:paraId="4937C8A2" w14:textId="77777777" w:rsidR="00DE0447" w:rsidRPr="009C696D" w:rsidRDefault="00DE0447" w:rsidP="00DE0447">
            <w:pPr>
              <w:ind w:left="1782"/>
              <w:rPr>
                <w:rFonts w:ascii="Arial Rounded MT Bold" w:hAnsi="Arial Rounded MT Bold" w:cs="Arial"/>
                <w:color w:val="000000"/>
              </w:rPr>
            </w:pPr>
          </w:p>
          <w:p w14:paraId="7C18CD42" w14:textId="1A87DE96" w:rsidR="00DE0447" w:rsidRPr="009C696D" w:rsidRDefault="00DE0447" w:rsidP="00DE0447">
            <w:pPr>
              <w:ind w:left="1782"/>
              <w:jc w:val="center"/>
              <w:rPr>
                <w:rFonts w:ascii="Arial Rounded MT Bold" w:hAnsi="Arial Rounded MT Bold" w:cs="Arial"/>
                <w:color w:val="000000"/>
              </w:rPr>
            </w:pPr>
            <w:r w:rsidRPr="009C696D">
              <w:rPr>
                <w:rFonts w:ascii="Arial Rounded MT Bold" w:hAnsi="Arial Rounded MT Bold" w:cs="Arial"/>
                <w:noProof/>
                <w:color w:val="000000"/>
                <w:lang w:val="en-US"/>
              </w:rPr>
              <w:drawing>
                <wp:inline distT="0" distB="0" distL="0" distR="0" wp14:anchorId="21762FC7" wp14:editId="2196354F">
                  <wp:extent cx="3152775" cy="298450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2775" cy="2984500"/>
                          </a:xfrm>
                          <a:prstGeom prst="rect">
                            <a:avLst/>
                          </a:prstGeom>
                          <a:noFill/>
                          <a:ln>
                            <a:noFill/>
                          </a:ln>
                        </pic:spPr>
                      </pic:pic>
                    </a:graphicData>
                  </a:graphic>
                </wp:inline>
              </w:drawing>
            </w:r>
          </w:p>
          <w:p w14:paraId="5E875815" w14:textId="77777777" w:rsidR="00DE0447" w:rsidRDefault="00DE0447" w:rsidP="00DE0447">
            <w:pPr>
              <w:ind w:left="1782"/>
              <w:rPr>
                <w:rFonts w:ascii="Arial Rounded MT Bold" w:hAnsi="Arial Rounded MT Bold" w:cs="Arial"/>
                <w:color w:val="000000"/>
              </w:rPr>
            </w:pPr>
          </w:p>
          <w:p w14:paraId="63BF6769" w14:textId="77777777" w:rsidR="0082434F" w:rsidRPr="0082434F" w:rsidRDefault="0082434F" w:rsidP="0082434F">
            <w:pPr>
              <w:ind w:left="708"/>
              <w:rPr>
                <w:b/>
              </w:rPr>
            </w:pPr>
            <w:r w:rsidRPr="0082434F">
              <w:rPr>
                <w:b/>
              </w:rPr>
              <w:t>-Не брзајте: следбениците се важни, но не треба да опседнувате. Добра стратегија за маркетинг ќе донесе корисници и следбеници на вашата веб-страница, но има долг развој и работа зад тоа, постојана иновација и ажурирање за да се дојде до неа.</w:t>
            </w:r>
          </w:p>
          <w:p w14:paraId="40EF17B0" w14:textId="77777777" w:rsidR="0082434F" w:rsidRPr="00A4490B" w:rsidRDefault="0082434F" w:rsidP="0082434F">
            <w:pPr>
              <w:ind w:left="708"/>
              <w:rPr>
                <w:b/>
              </w:rPr>
            </w:pPr>
            <w:r w:rsidRPr="0082434F">
              <w:rPr>
                <w:b/>
              </w:rPr>
              <w:t>-Ажурирај: често објавувајте нови содржини. Побарајте совршена рамнотежа: многу публикации на ден можат да го заморат корисникот, а напуштањето на страницата со месеци нема да го задржи неговиот интерес. Прилагодете ја содржината и брзината на ажурирањата на профилот и интересите на корисникот, како и користената мрежа.</w:t>
            </w:r>
          </w:p>
          <w:p w14:paraId="7FEFDAD1" w14:textId="77777777" w:rsidR="006C35F5" w:rsidRPr="006C35F5" w:rsidRDefault="006C35F5" w:rsidP="006C35F5">
            <w:pPr>
              <w:ind w:left="708"/>
              <w:rPr>
                <w:b/>
              </w:rPr>
            </w:pPr>
            <w:r w:rsidRPr="006C35F5">
              <w:rPr>
                <w:b/>
              </w:rPr>
              <w:lastRenderedPageBreak/>
              <w:t>-Организација: испланирајте ја содржината, не оставајте ја на среќата. Гледајте ја презентацијата, содржината и ажурирањата. Неорганизирана веб-страница ќе остави непрофесионален впечаток.</w:t>
            </w:r>
          </w:p>
          <w:p w14:paraId="2FAA7A3D" w14:textId="77777777" w:rsidR="006C35F5" w:rsidRPr="006C35F5" w:rsidRDefault="006C35F5" w:rsidP="006C35F5">
            <w:pPr>
              <w:ind w:left="708"/>
              <w:rPr>
                <w:b/>
              </w:rPr>
            </w:pPr>
            <w:r w:rsidRPr="006C35F5">
              <w:rPr>
                <w:b/>
              </w:rPr>
              <w:t>-Анализирај: Провери ја статистиката на сметката. Во повеќето од нив, овие се лесно достапни, затоа мора да ги истражите привлечените профили, како да ги подобрите или поправите. Како што веќе рековме, не плашете се да ги промените работите и да ги натерате да работат.</w:t>
            </w:r>
          </w:p>
          <w:p w14:paraId="3A2048CF" w14:textId="77777777" w:rsidR="006C35F5" w:rsidRPr="006C35F5" w:rsidRDefault="006C35F5" w:rsidP="006C35F5">
            <w:pPr>
              <w:ind w:left="708"/>
              <w:rPr>
                <w:b/>
              </w:rPr>
            </w:pPr>
            <w:r w:rsidRPr="006C35F5">
              <w:rPr>
                <w:b/>
              </w:rPr>
              <w:t>-Прилагодете се: Ако има трендови или содржини што ги интересираат вашите корисници, не плашете се да ги вклучите. Ова ќе помогне да се остави впечаток на копапијата посветена на денес.</w:t>
            </w:r>
          </w:p>
          <w:p w14:paraId="0395EE17" w14:textId="77777777" w:rsidR="006C35F5" w:rsidRPr="00A4490B" w:rsidRDefault="006C35F5" w:rsidP="006C35F5">
            <w:pPr>
              <w:ind w:left="708"/>
              <w:rPr>
                <w:b/>
              </w:rPr>
            </w:pPr>
            <w:r w:rsidRPr="006C35F5">
              <w:rPr>
                <w:b/>
              </w:rPr>
              <w:t>-Интеракција: Направете вашите корисници да учествуваат. Охрабрете ги да коментираат, да создаваат интерактивна содржина и да слушаат што имаат да кажат. На крајот на краиштата, тие се корисник на нашите услуги, па затоа нивното мислење е многу важно.</w:t>
            </w:r>
          </w:p>
          <w:p w14:paraId="45A7CDCE" w14:textId="77777777" w:rsidR="00DE0447" w:rsidRDefault="00DE0447" w:rsidP="00DE0447">
            <w:pPr>
              <w:ind w:left="1782"/>
              <w:rPr>
                <w:rFonts w:ascii="Arial Rounded MT Bold" w:hAnsi="Arial Rounded MT Bold" w:cs="Arial"/>
                <w:color w:val="000000"/>
              </w:rPr>
            </w:pPr>
          </w:p>
          <w:p w14:paraId="2A9DD97B" w14:textId="77777777" w:rsidR="006C35F5" w:rsidRPr="006C35F5" w:rsidRDefault="006C35F5" w:rsidP="006C35F5">
            <w:pPr>
              <w:ind w:left="708"/>
              <w:rPr>
                <w:b/>
              </w:rPr>
            </w:pPr>
            <w:r w:rsidRPr="006C35F5">
              <w:rPr>
                <w:b/>
              </w:rPr>
              <w:t>Заклучоци</w:t>
            </w:r>
          </w:p>
          <w:p w14:paraId="04AD14FC" w14:textId="77777777" w:rsidR="006C35F5" w:rsidRPr="006C35F5" w:rsidRDefault="006C35F5" w:rsidP="006C35F5">
            <w:pPr>
              <w:ind w:left="708"/>
              <w:rPr>
                <w:b/>
              </w:rPr>
            </w:pPr>
            <w:r w:rsidRPr="006C35F5">
              <w:rPr>
                <w:b/>
              </w:rPr>
              <w:t>ИКТ-алатките буквално можат да го тргнат вашиот бизнис од земја. Вистинска мешавина помеѓу добро структуриран веб дизајн, комуникативно лого и корпоративна слика, вкоренета комуникација на социјалните мрежи ќе ве води во ова ново искуство како претприемач.</w:t>
            </w:r>
          </w:p>
          <w:p w14:paraId="7F0ABE17" w14:textId="77777777" w:rsidR="006C35F5" w:rsidRPr="00A4490B" w:rsidRDefault="006C35F5" w:rsidP="006C35F5">
            <w:pPr>
              <w:ind w:left="708"/>
              <w:rPr>
                <w:b/>
              </w:rPr>
            </w:pPr>
            <w:r w:rsidRPr="006C35F5">
              <w:rPr>
                <w:b/>
              </w:rPr>
              <w:t>Сепак, секогаш имајте на ум дека креативноста и мотивацијата се главните состојки за вашите деловни рецепти.</w:t>
            </w:r>
          </w:p>
          <w:p w14:paraId="0A89BA25" w14:textId="165F8549" w:rsidR="00DE0447" w:rsidRPr="00BB2E31" w:rsidRDefault="00DE0447" w:rsidP="00DE0447">
            <w:pPr>
              <w:ind w:left="1782"/>
              <w:rPr>
                <w:rFonts w:ascii="Arial Rounded MT Bold" w:hAnsi="Arial Rounded MT Bold" w:cs="Arial"/>
                <w:color w:val="000000"/>
              </w:rPr>
            </w:pPr>
          </w:p>
        </w:tc>
      </w:tr>
      <w:tr w:rsidR="00DE0447" w:rsidRPr="00272FD4" w14:paraId="68FEB99B" w14:textId="77777777" w:rsidTr="003424BD">
        <w:trPr>
          <w:trHeight w:val="192"/>
        </w:trPr>
        <w:tc>
          <w:tcPr>
            <w:tcW w:w="10676"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tcPr>
          <w:p w14:paraId="612BD106" w14:textId="28AD4AE7" w:rsidR="00DE0447" w:rsidRPr="00AE78D1" w:rsidRDefault="006C35F5" w:rsidP="00DE0447">
            <w:pPr>
              <w:rPr>
                <w:rFonts w:ascii="Arial Rounded MT Bold" w:hAnsi="Arial Rounded MT Bold" w:cs="Arial"/>
                <w:bCs/>
                <w:color w:val="FFFFFF"/>
                <w:lang w:val="en-GB"/>
              </w:rPr>
            </w:pPr>
            <w:r w:rsidRPr="00831816">
              <w:rPr>
                <w:rFonts w:cs="Calibri"/>
                <w:b/>
                <w:color w:val="FFFFFF"/>
                <w:lang w:val="mk-MK"/>
              </w:rPr>
              <w:lastRenderedPageBreak/>
              <w:t>Сократ</w:t>
            </w:r>
            <w:r>
              <w:rPr>
                <w:rFonts w:cs="Calibri"/>
                <w:b/>
                <w:color w:val="FFFFFF"/>
                <w:lang w:val="en-US"/>
              </w:rPr>
              <w:t>o</w:t>
            </w:r>
            <w:r w:rsidRPr="00831816">
              <w:rPr>
                <w:rFonts w:cs="Calibri"/>
                <w:b/>
                <w:color w:val="FFFFFF"/>
                <w:lang w:val="mk-MK"/>
              </w:rPr>
              <w:t>ви прашања (бр.3)</w:t>
            </w:r>
          </w:p>
        </w:tc>
      </w:tr>
      <w:tr w:rsidR="00DE0447" w:rsidRPr="00ED480C" w14:paraId="3D4E0A15" w14:textId="77777777" w:rsidTr="003424BD">
        <w:trPr>
          <w:trHeight w:val="1288"/>
        </w:trPr>
        <w:tc>
          <w:tcPr>
            <w:tcW w:w="1067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3E5EFA81" w14:textId="77777777" w:rsidR="00DD009C" w:rsidRDefault="00DD009C" w:rsidP="00DD009C">
            <w:pPr>
              <w:rPr>
                <w:b/>
              </w:rPr>
            </w:pPr>
          </w:p>
          <w:p w14:paraId="407A1F63" w14:textId="51B24070" w:rsidR="00DD009C" w:rsidRPr="00E3614A" w:rsidRDefault="00DD009C" w:rsidP="00DD009C">
            <w:pPr>
              <w:rPr>
                <w:b/>
              </w:rPr>
            </w:pPr>
            <w:r w:rsidRPr="00E3614A">
              <w:rPr>
                <w:b/>
              </w:rPr>
              <w:t xml:space="preserve">Што е „брендирање“? </w:t>
            </w:r>
          </w:p>
          <w:p w14:paraId="2812F13B" w14:textId="77777777" w:rsidR="00DD009C" w:rsidRPr="00E3614A" w:rsidRDefault="00DD009C" w:rsidP="00DD009C">
            <w:pPr>
              <w:rPr>
                <w:b/>
              </w:rPr>
            </w:pPr>
            <w:r w:rsidRPr="00E3614A">
              <w:rPr>
                <w:b/>
              </w:rPr>
              <w:t xml:space="preserve">а </w:t>
            </w:r>
            <w:r w:rsidRPr="00E3614A">
              <w:rPr>
                <w:b/>
                <w:u w:val="single"/>
              </w:rPr>
              <w:t>Создавање и развој на бренд.</w:t>
            </w:r>
            <w:r w:rsidRPr="00E3614A">
              <w:rPr>
                <w:b/>
              </w:rPr>
              <w:t xml:space="preserve"> </w:t>
            </w:r>
          </w:p>
          <w:p w14:paraId="79BD3D38" w14:textId="77777777" w:rsidR="00DD009C" w:rsidRPr="00E3614A" w:rsidRDefault="00DD009C" w:rsidP="00DD009C">
            <w:pPr>
              <w:rPr>
                <w:b/>
              </w:rPr>
            </w:pPr>
            <w:r w:rsidRPr="00E3614A">
              <w:rPr>
                <w:b/>
              </w:rPr>
              <w:t xml:space="preserve">б Вид на оптимизација </w:t>
            </w:r>
          </w:p>
          <w:p w14:paraId="6BE296E9" w14:textId="77777777" w:rsidR="00DD009C" w:rsidRPr="00E3614A" w:rsidRDefault="00DD009C" w:rsidP="00DD009C">
            <w:pPr>
              <w:rPr>
                <w:b/>
              </w:rPr>
            </w:pPr>
            <w:r w:rsidRPr="00E3614A">
              <w:rPr>
                <w:b/>
              </w:rPr>
              <w:t>в Веб-страница на едно претпријатие.</w:t>
            </w:r>
          </w:p>
          <w:p w14:paraId="6EC4555D" w14:textId="77777777" w:rsidR="00DD009C" w:rsidRPr="00E3614A" w:rsidRDefault="00DD009C" w:rsidP="00DD009C">
            <w:pPr>
              <w:rPr>
                <w:b/>
              </w:rPr>
            </w:pPr>
          </w:p>
          <w:p w14:paraId="7D0BC033" w14:textId="77777777" w:rsidR="00DD009C" w:rsidRPr="00E3614A" w:rsidRDefault="00DD009C" w:rsidP="00DD009C">
            <w:pPr>
              <w:rPr>
                <w:b/>
              </w:rPr>
            </w:pPr>
            <w:r w:rsidRPr="00E3614A">
              <w:rPr>
                <w:b/>
              </w:rPr>
              <w:lastRenderedPageBreak/>
              <w:t>Кој вид на позиционирање преку Иинтернет е поважен кај пребарувачите?</w:t>
            </w:r>
          </w:p>
          <w:p w14:paraId="46D968A0" w14:textId="77777777" w:rsidR="00DD009C" w:rsidRPr="00E3614A" w:rsidRDefault="00DD009C" w:rsidP="00DD009C">
            <w:pPr>
              <w:rPr>
                <w:b/>
              </w:rPr>
            </w:pPr>
            <w:r w:rsidRPr="00E3614A">
              <w:rPr>
                <w:b/>
              </w:rPr>
              <w:t>а SEM (Барај маркетинг преку Интернет)</w:t>
            </w:r>
          </w:p>
          <w:p w14:paraId="1D8FA4F5" w14:textId="77777777" w:rsidR="00DD009C" w:rsidRPr="00E3614A" w:rsidRDefault="00DD009C" w:rsidP="00DD009C">
            <w:pPr>
              <w:rPr>
                <w:b/>
              </w:rPr>
            </w:pPr>
            <w:r w:rsidRPr="00E3614A">
              <w:rPr>
                <w:b/>
              </w:rPr>
              <w:t>б Социјални медиуми</w:t>
            </w:r>
          </w:p>
          <w:p w14:paraId="2AB814E3" w14:textId="77777777" w:rsidR="00DD009C" w:rsidRPr="00E3614A" w:rsidRDefault="00DD009C" w:rsidP="00DD009C">
            <w:pPr>
              <w:rPr>
                <w:b/>
                <w:u w:val="single"/>
              </w:rPr>
            </w:pPr>
            <w:r w:rsidRPr="00E3614A">
              <w:rPr>
                <w:b/>
              </w:rPr>
              <w:t xml:space="preserve">в </w:t>
            </w:r>
            <w:r w:rsidRPr="00E3614A">
              <w:rPr>
                <w:b/>
                <w:u w:val="single"/>
              </w:rPr>
              <w:t>SEO (Оптимизација на пребарување преку интернет)</w:t>
            </w:r>
          </w:p>
          <w:p w14:paraId="7305FFAF" w14:textId="77777777" w:rsidR="00DD009C" w:rsidRPr="00E3614A" w:rsidRDefault="00DD009C" w:rsidP="00DD009C">
            <w:pPr>
              <w:rPr>
                <w:b/>
              </w:rPr>
            </w:pPr>
          </w:p>
          <w:p w14:paraId="482ED7C2" w14:textId="77777777" w:rsidR="00DD009C" w:rsidRPr="00E3614A" w:rsidRDefault="00DD009C" w:rsidP="00DD009C">
            <w:pPr>
              <w:rPr>
                <w:b/>
              </w:rPr>
            </w:pPr>
            <w:r w:rsidRPr="00E3614A">
              <w:rPr>
                <w:b/>
              </w:rPr>
              <w:t>Што мора да сторите за правилно управување со вашата веб-страница?</w:t>
            </w:r>
          </w:p>
          <w:p w14:paraId="4817F8A1" w14:textId="77777777" w:rsidR="00DD009C" w:rsidRPr="00E3614A" w:rsidRDefault="00DD009C" w:rsidP="00DD009C">
            <w:pPr>
              <w:rPr>
                <w:b/>
              </w:rPr>
            </w:pPr>
            <w:r w:rsidRPr="00E3614A">
              <w:rPr>
                <w:b/>
              </w:rPr>
              <w:t xml:space="preserve">а </w:t>
            </w:r>
            <w:r w:rsidRPr="00E3614A">
              <w:rPr>
                <w:b/>
                <w:u w:val="single"/>
              </w:rPr>
              <w:t>Истражување за други веб-страници</w:t>
            </w:r>
          </w:p>
          <w:p w14:paraId="5AAA1972" w14:textId="77777777" w:rsidR="00DD009C" w:rsidRPr="00E3614A" w:rsidRDefault="00DD009C" w:rsidP="00DD009C">
            <w:pPr>
              <w:rPr>
                <w:b/>
              </w:rPr>
            </w:pPr>
            <w:r w:rsidRPr="00E3614A">
              <w:rPr>
                <w:b/>
              </w:rPr>
              <w:t>б Ретко поставувајте содржини.</w:t>
            </w:r>
          </w:p>
          <w:p w14:paraId="4A9F05E7" w14:textId="77777777" w:rsidR="00DD009C" w:rsidRPr="00E3614A" w:rsidRDefault="00DD009C" w:rsidP="00DD009C">
            <w:pPr>
              <w:rPr>
                <w:b/>
              </w:rPr>
            </w:pPr>
            <w:r w:rsidRPr="00E3614A">
              <w:rPr>
                <w:b/>
              </w:rPr>
              <w:t>в Игнорирај ги коментарите со негативни мислења.</w:t>
            </w:r>
          </w:p>
          <w:p w14:paraId="230CCE2B" w14:textId="41143D22" w:rsidR="00DE0447" w:rsidRPr="003E7C6D" w:rsidRDefault="00DE0447" w:rsidP="003E7C6D">
            <w:pPr>
              <w:pStyle w:val="ListParagraph"/>
              <w:rPr>
                <w:rFonts w:cstheme="minorHAnsi"/>
                <w:color w:val="000000"/>
                <w:sz w:val="27"/>
                <w:szCs w:val="27"/>
                <w:shd w:val="clear" w:color="auto" w:fill="F5F5F5"/>
              </w:rPr>
            </w:pPr>
          </w:p>
        </w:tc>
      </w:tr>
      <w:tr w:rsidR="003E7C6D" w:rsidRPr="00272FD4" w14:paraId="0619E2A4" w14:textId="77777777" w:rsidTr="003424BD">
        <w:trPr>
          <w:trHeight w:val="192"/>
        </w:trPr>
        <w:tc>
          <w:tcPr>
            <w:tcW w:w="10676"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tcPr>
          <w:p w14:paraId="75E5A5E3" w14:textId="73212CB7" w:rsidR="003E7C6D" w:rsidRPr="00CA6097" w:rsidRDefault="003E7C6D" w:rsidP="003E7C6D">
            <w:pPr>
              <w:rPr>
                <w:rFonts w:ascii="Arial Rounded MT Bold" w:hAnsi="Arial Rounded MT Bold" w:cs="Arial"/>
                <w:b/>
                <w:color w:val="FFFFFF"/>
                <w:lang w:val="en-GB"/>
              </w:rPr>
            </w:pPr>
            <w:r w:rsidRPr="00061900">
              <w:rPr>
                <w:rFonts w:ascii="Arial" w:hAnsi="Arial" w:cs="Arial"/>
                <w:color w:val="FFFFFF"/>
              </w:rPr>
              <w:lastRenderedPageBreak/>
              <w:t>5 непознати поими</w:t>
            </w:r>
          </w:p>
        </w:tc>
      </w:tr>
      <w:tr w:rsidR="003E7C6D" w:rsidRPr="00ED480C" w14:paraId="6F1009EA" w14:textId="77777777" w:rsidTr="003424BD">
        <w:trPr>
          <w:trHeight w:val="1666"/>
        </w:trPr>
        <w:tc>
          <w:tcPr>
            <w:tcW w:w="1067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14331B8B" w14:textId="77777777" w:rsidR="003E7C6D" w:rsidRPr="003E7C6D" w:rsidRDefault="003E7C6D" w:rsidP="003E7C6D">
            <w:pPr>
              <w:rPr>
                <w:b/>
              </w:rPr>
            </w:pPr>
            <w:r w:rsidRPr="003E7C6D">
              <w:rPr>
                <w:b/>
              </w:rPr>
              <w:t>-ОДГОВОРЕН ДИЗАЈН: Веб дизајн што овозможува прилагодување на визуелизацијата на уредот од каде пристапуваме (таблет, паметен телефон, компјутер…)</w:t>
            </w:r>
          </w:p>
          <w:p w14:paraId="07B469DC" w14:textId="77777777" w:rsidR="003E7C6D" w:rsidRPr="003E7C6D" w:rsidRDefault="003E7C6D" w:rsidP="003E7C6D">
            <w:pPr>
              <w:rPr>
                <w:b/>
              </w:rPr>
            </w:pPr>
            <w:r w:rsidRPr="003E7C6D">
              <w:rPr>
                <w:b/>
              </w:rPr>
              <w:t>-СЕО: Акроним „Оптимизација на пребарувач“. Е техника за дигитален маркетинг што овозможува да се подобри видливоста на нашата страница за да се зголеми обемот на сообраќај. Исто така познато како органско или природно позиционирање.</w:t>
            </w:r>
          </w:p>
          <w:p w14:paraId="2F4DBF8A" w14:textId="77777777" w:rsidR="003E7C6D" w:rsidRPr="003E7C6D" w:rsidRDefault="003E7C6D" w:rsidP="003E7C6D">
            <w:pPr>
              <w:rPr>
                <w:b/>
              </w:rPr>
            </w:pPr>
            <w:r w:rsidRPr="003E7C6D">
              <w:rPr>
                <w:b/>
              </w:rPr>
              <w:t>-СЕМ: Акроним „Маркетинг на пребарувачи“. Тие плаќаат кампањи на пребарувачите што овозможуваат промена на позиционирањето преку Интернет. Исто така познат како ППЦ или „Плати по клик“.</w:t>
            </w:r>
          </w:p>
          <w:p w14:paraId="54B9E7D3" w14:textId="00308F7B" w:rsidR="003E7C6D" w:rsidRPr="003E7C6D" w:rsidRDefault="00C47626" w:rsidP="003E7C6D">
            <w:pPr>
              <w:rPr>
                <w:b/>
              </w:rPr>
            </w:pPr>
            <w:r>
              <w:rPr>
                <w:b/>
              </w:rPr>
              <w:t>- М</w:t>
            </w:r>
            <w:r>
              <w:rPr>
                <w:b/>
                <w:lang w:val="mk-MK"/>
              </w:rPr>
              <w:t>АШ</w:t>
            </w:r>
            <w:r w:rsidR="003E7C6D" w:rsidRPr="003E7C6D">
              <w:rPr>
                <w:b/>
              </w:rPr>
              <w:t>ИНИ ЗА ПРЕБАРУВА</w:t>
            </w:r>
            <w:r>
              <w:rPr>
                <w:b/>
                <w:lang w:val="mk-MK"/>
              </w:rPr>
              <w:t>Њ</w:t>
            </w:r>
            <w:bookmarkStart w:id="0" w:name="_GoBack"/>
            <w:bookmarkEnd w:id="0"/>
            <w:r w:rsidR="003E7C6D" w:rsidRPr="003E7C6D">
              <w:rPr>
                <w:b/>
              </w:rPr>
              <w:t>Е: Информатички системи кои бараат датотеки зачувани на веб-сервери засновани на клучни зборови, благодарение на „веб-робот“.</w:t>
            </w:r>
          </w:p>
          <w:p w14:paraId="7AFF698F" w14:textId="69831792" w:rsidR="003E7C6D" w:rsidRPr="003E7C6D" w:rsidRDefault="003E7C6D" w:rsidP="003E7C6D">
            <w:pPr>
              <w:rPr>
                <w:b/>
              </w:rPr>
            </w:pPr>
            <w:r w:rsidRPr="003E7C6D">
              <w:rPr>
                <w:b/>
              </w:rPr>
              <w:t>-БРЕНДИРА</w:t>
            </w:r>
            <w:r w:rsidR="00C47626">
              <w:rPr>
                <w:b/>
                <w:lang w:val="mk-MK"/>
              </w:rPr>
              <w:t>Њ</w:t>
            </w:r>
            <w:r w:rsidRPr="003E7C6D">
              <w:rPr>
                <w:b/>
              </w:rPr>
              <w:t>Е: Се однесува на процесот на создавање и развој на корисна и солидна марка.</w:t>
            </w:r>
          </w:p>
          <w:p w14:paraId="2A328473" w14:textId="55CC284E" w:rsidR="003E7C6D" w:rsidRPr="007F36BA" w:rsidRDefault="003E7C6D" w:rsidP="003E7C6D"/>
        </w:tc>
      </w:tr>
      <w:tr w:rsidR="003E7C6D" w:rsidRPr="00272FD4" w14:paraId="5C8167A4" w14:textId="77777777" w:rsidTr="003424BD">
        <w:trPr>
          <w:trHeight w:val="192"/>
        </w:trPr>
        <w:tc>
          <w:tcPr>
            <w:tcW w:w="10676"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5559438D" w14:textId="36E6DD5B" w:rsidR="003E7C6D" w:rsidRPr="00CA6097" w:rsidRDefault="003E7C6D" w:rsidP="003E7C6D">
            <w:pPr>
              <w:rPr>
                <w:rFonts w:ascii="Arial Rounded MT Bold" w:hAnsi="Arial Rounded MT Bold" w:cs="Arial"/>
                <w:b/>
                <w:color w:val="FFFFFF"/>
                <w:lang w:val="en-GB"/>
              </w:rPr>
            </w:pPr>
            <w:r>
              <w:rPr>
                <w:rFonts w:cs="Calibri"/>
                <w:b/>
                <w:color w:val="FFFFFF"/>
                <w:lang w:val="mk-MK"/>
              </w:rPr>
              <w:t>Библиографија и понатамошни референци</w:t>
            </w:r>
          </w:p>
        </w:tc>
      </w:tr>
      <w:tr w:rsidR="003E7C6D" w:rsidRPr="00ED480C" w14:paraId="1A53FFC4" w14:textId="77777777" w:rsidTr="003424BD">
        <w:trPr>
          <w:trHeight w:val="505"/>
        </w:trPr>
        <w:tc>
          <w:tcPr>
            <w:tcW w:w="1067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6B71DC3C" w14:textId="77777777" w:rsidR="003E7C6D" w:rsidRPr="00BE1726" w:rsidRDefault="003E7C6D" w:rsidP="003E7C6D">
            <w:pPr>
              <w:rPr>
                <w:rFonts w:ascii="Arial Rounded MT Bold" w:hAnsi="Arial Rounded MT Bold" w:cs="Arial"/>
              </w:rPr>
            </w:pPr>
          </w:p>
          <w:p w14:paraId="4AC477E9" w14:textId="46BFD688" w:rsidR="003E7C6D" w:rsidRDefault="00572AA0" w:rsidP="003E7C6D">
            <w:hyperlink r:id="rId10" w:history="1">
              <w:r w:rsidR="003E7C6D">
                <w:rPr>
                  <w:rStyle w:val="Hyperlink"/>
                </w:rPr>
                <w:t>https://www.entrepreneur.com/article/248347</w:t>
              </w:r>
            </w:hyperlink>
          </w:p>
          <w:p w14:paraId="1DB09E09" w14:textId="09C901A3" w:rsidR="003E7C6D" w:rsidRDefault="00572AA0" w:rsidP="003E7C6D">
            <w:hyperlink r:id="rId11" w:history="1">
              <w:r w:rsidR="003E7C6D" w:rsidRPr="00063BC8">
                <w:rPr>
                  <w:rStyle w:val="Hyperlink"/>
                </w:rPr>
                <w:t>https://www.nonplagiarismgenerator.com/</w:t>
              </w:r>
            </w:hyperlink>
          </w:p>
          <w:p w14:paraId="7F507D9D" w14:textId="502562B7" w:rsidR="003E7C6D" w:rsidRDefault="00572AA0" w:rsidP="003E7C6D">
            <w:hyperlink r:id="rId12" w:history="1">
              <w:r w:rsidR="003E7C6D">
                <w:rPr>
                  <w:rStyle w:val="Hyperlink"/>
                </w:rPr>
                <w:t>https://www.business.gov.au/Marketing/Online-presence/Social-media-for-business</w:t>
              </w:r>
            </w:hyperlink>
          </w:p>
          <w:p w14:paraId="1CCD1BB0" w14:textId="5F097953" w:rsidR="003E7C6D" w:rsidRDefault="00572AA0" w:rsidP="003E7C6D">
            <w:pPr>
              <w:rPr>
                <w:rStyle w:val="Hyperlink"/>
              </w:rPr>
            </w:pPr>
            <w:hyperlink r:id="rId13" w:history="1">
              <w:r w:rsidR="003E7C6D" w:rsidRPr="0034135F">
                <w:rPr>
                  <w:rStyle w:val="Hyperlink"/>
                </w:rPr>
                <w:t>https://innovationmanagement.se/2017/12/08/innovative-web-design-elements-that-will-improve-your-business-website/</w:t>
              </w:r>
            </w:hyperlink>
          </w:p>
          <w:p w14:paraId="09805C4B" w14:textId="2CBED491" w:rsidR="003E7C6D" w:rsidRDefault="00572AA0" w:rsidP="003E7C6D">
            <w:pPr>
              <w:rPr>
                <w:rStyle w:val="Hyperlink"/>
              </w:rPr>
            </w:pPr>
            <w:hyperlink r:id="rId14" w:history="1">
              <w:r w:rsidR="003E7C6D" w:rsidRPr="00063BC8">
                <w:rPr>
                  <w:rStyle w:val="Hyperlink"/>
                </w:rPr>
                <w:t>https://www.agency97.com/blog/8-creative-and-innovative-ways-to-inform-and-improve-your-websites-content/</w:t>
              </w:r>
            </w:hyperlink>
          </w:p>
          <w:p w14:paraId="29CBD33D" w14:textId="55B95B6F" w:rsidR="003E7C6D" w:rsidRDefault="00572AA0" w:rsidP="003E7C6D">
            <w:pPr>
              <w:rPr>
                <w:rStyle w:val="Hyperlink"/>
              </w:rPr>
            </w:pPr>
            <w:hyperlink r:id="rId15" w:history="1">
              <w:r w:rsidR="003E7C6D" w:rsidRPr="00063BC8">
                <w:rPr>
                  <w:rStyle w:val="Hyperlink"/>
                </w:rPr>
                <w:t>https://www.boardofinnovation.com/blog/100-sources-that-every-innovation-professional-should-know-about/</w:t>
              </w:r>
            </w:hyperlink>
          </w:p>
          <w:p w14:paraId="601CD30F" w14:textId="28A1B9E3" w:rsidR="003E7C6D" w:rsidRDefault="00572AA0" w:rsidP="003E7C6D">
            <w:pPr>
              <w:rPr>
                <w:rStyle w:val="Hyperlink"/>
              </w:rPr>
            </w:pPr>
            <w:hyperlink r:id="rId16" w:history="1">
              <w:r w:rsidR="003E7C6D" w:rsidRPr="00063BC8">
                <w:rPr>
                  <w:rStyle w:val="Hyperlink"/>
                </w:rPr>
                <w:t>https://www.wordstream.com/search-engine-marketin</w:t>
              </w:r>
            </w:hyperlink>
          </w:p>
          <w:p w14:paraId="7B715198" w14:textId="3A575997" w:rsidR="003E7C6D" w:rsidRDefault="00572AA0" w:rsidP="003E7C6D">
            <w:pPr>
              <w:rPr>
                <w:rStyle w:val="Hyperlink"/>
              </w:rPr>
            </w:pPr>
            <w:hyperlink r:id="rId17" w:history="1">
              <w:r w:rsidR="003E7C6D" w:rsidRPr="00063BC8">
                <w:rPr>
                  <w:rStyle w:val="Hyperlink"/>
                </w:rPr>
                <w:t>https://windup.es/pack-promocion-marketing-digital/?gclid=CjwKCAjwlID8BRAFEiwAnUoK1eW7AcPg-P2kd46zoUrZX8DcaIZQwoPMkkQrmsHlRUlWtF1A0R3cIBoCeikQAvD_BwE</w:t>
              </w:r>
            </w:hyperlink>
          </w:p>
          <w:p w14:paraId="29FCCFE9" w14:textId="0DCF1D26" w:rsidR="003E7C6D" w:rsidRDefault="00572AA0" w:rsidP="003E7C6D">
            <w:pPr>
              <w:rPr>
                <w:rStyle w:val="Hyperlink"/>
              </w:rPr>
            </w:pPr>
            <w:hyperlink r:id="rId18" w:history="1">
              <w:r w:rsidR="003E7C6D" w:rsidRPr="00063BC8">
                <w:rPr>
                  <w:rStyle w:val="Hyperlink"/>
                </w:rPr>
                <w:t>https://www.designhill.com/design-blog/unique-branding-ideas/</w:t>
              </w:r>
            </w:hyperlink>
          </w:p>
          <w:p w14:paraId="40B48F48" w14:textId="00E8986F" w:rsidR="003E7C6D" w:rsidRPr="0034135F" w:rsidRDefault="003E7C6D" w:rsidP="003E7C6D">
            <w:pPr>
              <w:rPr>
                <w:rStyle w:val="Hyperlink"/>
              </w:rPr>
            </w:pPr>
            <w:r w:rsidRPr="00EF09B4">
              <w:rPr>
                <w:rStyle w:val="Hyperlink"/>
              </w:rPr>
              <w:t>https://freshsparks.com/business-branding/</w:t>
            </w:r>
          </w:p>
          <w:p w14:paraId="4F5C130F" w14:textId="3DDB2FFF" w:rsidR="003E7C6D" w:rsidRPr="00BE1726" w:rsidRDefault="003E7C6D" w:rsidP="003E7C6D">
            <w:pPr>
              <w:rPr>
                <w:rFonts w:ascii="Arial Rounded MT Bold" w:hAnsi="Arial Rounded MT Bold" w:cs="Arial"/>
              </w:rPr>
            </w:pPr>
          </w:p>
        </w:tc>
      </w:tr>
      <w:tr w:rsidR="003E7C6D" w:rsidRPr="00ED480C" w14:paraId="17F2DBA1" w14:textId="77777777" w:rsidTr="003424BD">
        <w:trPr>
          <w:trHeight w:hRule="exact" w:val="588"/>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2387C976" w14:textId="3E907720" w:rsidR="003E7C6D" w:rsidRPr="00CA6097" w:rsidRDefault="00CC63EB" w:rsidP="003E7C6D">
            <w:pPr>
              <w:rPr>
                <w:rFonts w:ascii="Arial Rounded MT Bold" w:hAnsi="Arial Rounded MT Bold" w:cs="Arial"/>
                <w:b/>
                <w:color w:val="FFFFFF"/>
                <w:lang w:val="en-GB"/>
              </w:rPr>
            </w:pPr>
            <w:r w:rsidRPr="00EC07A0">
              <w:rPr>
                <w:rFonts w:cs="Arial"/>
                <w:b/>
                <w:color w:val="FFFFFF"/>
                <w:lang w:val="mk-MK"/>
              </w:rPr>
              <w:t>Поврзан материјал</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2B4883BE" w14:textId="77777777" w:rsidR="003E7C6D" w:rsidRPr="00ED480C" w:rsidRDefault="003E7C6D" w:rsidP="003E7C6D">
            <w:pPr>
              <w:rPr>
                <w:rFonts w:ascii="Arial Rounded MT Bold" w:hAnsi="Arial Rounded MT Bold" w:cs="Arial"/>
                <w:lang w:val="en-GB"/>
              </w:rPr>
            </w:pPr>
            <w:r>
              <w:rPr>
                <w:rFonts w:ascii="Arial Rounded MT Bold" w:hAnsi="Arial Rounded MT Bold" w:cs="Arial"/>
                <w:lang w:val="en-GB"/>
              </w:rPr>
              <w:t>All_Routes_Lead_To_Rome_Trainig_Comunication_Online_EN.doc</w:t>
            </w:r>
          </w:p>
        </w:tc>
      </w:tr>
      <w:tr w:rsidR="003E7C6D" w:rsidRPr="00ED480C" w14:paraId="3F23EE64" w14:textId="77777777" w:rsidTr="003424BD">
        <w:trPr>
          <w:trHeight w:hRule="exact" w:val="398"/>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5AE06D87" w14:textId="48FEE065" w:rsidR="003E7C6D" w:rsidRPr="00CA6097" w:rsidRDefault="00CC63EB" w:rsidP="003E7C6D">
            <w:pPr>
              <w:rPr>
                <w:rFonts w:ascii="Arial Rounded MT Bold" w:hAnsi="Arial Rounded MT Bold" w:cs="Arial"/>
                <w:b/>
                <w:color w:val="FFFFFF"/>
                <w:lang w:val="en-GB"/>
              </w:rPr>
            </w:pPr>
            <w:r>
              <w:rPr>
                <w:rFonts w:cs="Calibri"/>
                <w:b/>
                <w:color w:val="FFFFFF"/>
                <w:lang w:val="mk-MK"/>
              </w:rPr>
              <w:t>Поврзан</w:t>
            </w:r>
            <w:r w:rsidRPr="00CA6097">
              <w:rPr>
                <w:rFonts w:ascii="Arial Rounded MT Bold" w:hAnsi="Arial Rounded MT Bold" w:cs="Arial"/>
                <w:b/>
                <w:color w:val="FFFFFF"/>
                <w:lang w:val="en-GB"/>
              </w:rPr>
              <w:t xml:space="preserve"> PPT</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6ED6BD2A" w14:textId="77777777" w:rsidR="003E7C6D" w:rsidRPr="00ED480C" w:rsidRDefault="003E7C6D" w:rsidP="003E7C6D">
            <w:pPr>
              <w:rPr>
                <w:rFonts w:ascii="Arial Rounded MT Bold" w:hAnsi="Arial Rounded MT Bold" w:cs="Arial"/>
                <w:lang w:val="en-GB"/>
              </w:rPr>
            </w:pPr>
            <w:r>
              <w:rPr>
                <w:rFonts w:ascii="Arial Rounded MT Bold" w:hAnsi="Arial Rounded MT Bold" w:cs="Arial"/>
                <w:lang w:val="en-GB"/>
              </w:rPr>
              <w:t>All_Routes_Lead_To_Rome_Trainig_Comunication_Online_EN.ppt</w:t>
            </w:r>
          </w:p>
        </w:tc>
      </w:tr>
      <w:tr w:rsidR="003E7C6D" w:rsidRPr="00ED480C" w14:paraId="7F86A542" w14:textId="77777777" w:rsidTr="003424BD">
        <w:trPr>
          <w:trHeight w:hRule="exact" w:val="390"/>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0310BC37" w14:textId="77777777" w:rsidR="00CC63EB" w:rsidRDefault="00CC63EB" w:rsidP="00CC63EB">
            <w:pPr>
              <w:rPr>
                <w:rFonts w:cs="Calibri"/>
                <w:b/>
                <w:color w:val="FFFFFF"/>
                <w:lang w:val="mk-MK"/>
              </w:rPr>
            </w:pPr>
            <w:r>
              <w:rPr>
                <w:rFonts w:cs="Calibri"/>
                <w:b/>
                <w:color w:val="FFFFFF"/>
                <w:lang w:val="mk-MK"/>
              </w:rPr>
              <w:t>Линк од референци</w:t>
            </w:r>
          </w:p>
          <w:p w14:paraId="607D4F2A" w14:textId="3AFC7B3E" w:rsidR="003E7C6D" w:rsidRPr="00CA6097" w:rsidRDefault="003E7C6D" w:rsidP="003E7C6D">
            <w:pPr>
              <w:rPr>
                <w:rFonts w:ascii="Arial Rounded MT Bold" w:hAnsi="Arial Rounded MT Bold" w:cs="Arial"/>
                <w:b/>
                <w:color w:val="FFFFFF"/>
                <w:lang w:val="en-GB"/>
              </w:rPr>
            </w:pP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4252DA1F" w14:textId="77777777" w:rsidR="003E7C6D" w:rsidRPr="00ED480C" w:rsidRDefault="003E7C6D" w:rsidP="003E7C6D">
            <w:pPr>
              <w:rPr>
                <w:rFonts w:ascii="Arial Rounded MT Bold" w:hAnsi="Arial Rounded MT Bold" w:cs="Arial"/>
                <w:lang w:val="en-GB"/>
              </w:rPr>
            </w:pPr>
          </w:p>
        </w:tc>
      </w:tr>
    </w:tbl>
    <w:p w14:paraId="6B7ED88C" w14:textId="77777777" w:rsidR="00CA6097" w:rsidRPr="00ED480C" w:rsidRDefault="00CA6097" w:rsidP="00CA6097">
      <w:pPr>
        <w:rPr>
          <w:rFonts w:ascii="Arial Rounded MT Bold" w:hAnsi="Arial Rounded MT Bold"/>
          <w:lang w:val="en-GB"/>
        </w:rPr>
      </w:pPr>
    </w:p>
    <w:p w14:paraId="7C46718F" w14:textId="77777777" w:rsidR="00CA6097" w:rsidRPr="00ED480C" w:rsidRDefault="00CA6097" w:rsidP="00CA6097">
      <w:pPr>
        <w:rPr>
          <w:rFonts w:ascii="Arial Rounded MT Bold" w:hAnsi="Arial Rounded MT Bold"/>
          <w:lang w:val="en-GB"/>
        </w:rPr>
      </w:pPr>
    </w:p>
    <w:p w14:paraId="357F8126" w14:textId="77777777" w:rsidR="00CA6097" w:rsidRPr="00ED480C" w:rsidRDefault="00CA6097" w:rsidP="00CA6097">
      <w:pPr>
        <w:rPr>
          <w:rFonts w:ascii="Arial Rounded MT Bold" w:hAnsi="Arial Rounded MT Bold"/>
          <w:lang w:val="en-GB"/>
        </w:rPr>
      </w:pPr>
    </w:p>
    <w:p w14:paraId="778A4E91" w14:textId="77777777" w:rsidR="0009091A" w:rsidRDefault="0009091A" w:rsidP="00CA6097">
      <w:pPr>
        <w:rPr>
          <w:lang w:val="en-GB"/>
        </w:rPr>
      </w:pPr>
    </w:p>
    <w:p w14:paraId="0FF5009F" w14:textId="77777777" w:rsidR="0009091A" w:rsidRPr="0009091A" w:rsidRDefault="0009091A" w:rsidP="0009091A">
      <w:pPr>
        <w:jc w:val="right"/>
        <w:rPr>
          <w:lang w:val="en-GB"/>
        </w:rPr>
      </w:pPr>
    </w:p>
    <w:p w14:paraId="452595A0" w14:textId="77777777" w:rsidR="004F7A61" w:rsidRPr="0009091A" w:rsidRDefault="004F7A61">
      <w:pPr>
        <w:jc w:val="right"/>
        <w:rPr>
          <w:lang w:val="en-GB"/>
        </w:rPr>
      </w:pPr>
    </w:p>
    <w:sectPr w:rsidR="004F7A61" w:rsidRPr="0009091A" w:rsidSect="00C8121D">
      <w:headerReference w:type="default" r:id="rId19"/>
      <w:footerReference w:type="default" r:id="rId20"/>
      <w:pgSz w:w="11906" w:h="16838" w:code="9"/>
      <w:pgMar w:top="1417" w:right="1701" w:bottom="1417" w:left="1701" w:header="540" w:footer="2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AB9E2" w16cex:dateUtc="2020-10-09T08: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E13AEB9" w16cid:durableId="232AB891"/>
  <w16cid:commentId w16cid:paraId="346D49C7" w16cid:durableId="232AB9E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D285AC" w14:textId="77777777" w:rsidR="00572AA0" w:rsidRDefault="00572AA0">
      <w:r>
        <w:separator/>
      </w:r>
    </w:p>
  </w:endnote>
  <w:endnote w:type="continuationSeparator" w:id="0">
    <w:p w14:paraId="3F853886" w14:textId="77777777" w:rsidR="00572AA0" w:rsidRDefault="00572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F0297" w14:textId="77777777" w:rsidR="00C8121D" w:rsidRPr="00B24622" w:rsidRDefault="00C8121D" w:rsidP="00C8121D">
    <w:pPr>
      <w:pStyle w:val="Footer"/>
      <w:jc w:val="both"/>
      <w:rPr>
        <w:noProof/>
        <w:sz w:val="18"/>
        <w:szCs w:val="18"/>
        <w:lang w:val="en-GB"/>
      </w:rPr>
    </w:pPr>
    <w:r w:rsidRPr="00B24622">
      <w:rPr>
        <w:sz w:val="18"/>
        <w:szCs w:val="18"/>
      </w:rPr>
      <w:tab/>
    </w:r>
    <w:bookmarkStart w:id="1" w:name="_Hlk31277087"/>
  </w:p>
  <w:p w14:paraId="0B235B83" w14:textId="46D574B0" w:rsidR="004A287D" w:rsidRPr="00B24622" w:rsidRDefault="00143909" w:rsidP="0076546A">
    <w:pPr>
      <w:pStyle w:val="Footer"/>
      <w:tabs>
        <w:tab w:val="center" w:pos="3755"/>
        <w:tab w:val="right" w:pos="8504"/>
      </w:tabs>
      <w:ind w:left="-993"/>
      <w:jc w:val="both"/>
      <w:rPr>
        <w:rFonts w:ascii="Calibri Light" w:hAnsi="Calibri Light" w:cs="Calibri Light"/>
        <w:sz w:val="18"/>
        <w:szCs w:val="18"/>
        <w:lang w:val="en-GB"/>
      </w:rPr>
    </w:pPr>
    <w:r>
      <w:rPr>
        <w:noProof/>
        <w:sz w:val="18"/>
        <w:szCs w:val="18"/>
        <w:lang w:val="en-US"/>
      </w:rPr>
      <w:drawing>
        <wp:inline distT="0" distB="0" distL="0" distR="0" wp14:anchorId="583A2A61" wp14:editId="5A254451">
          <wp:extent cx="2319020" cy="53403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9020" cy="534035"/>
                  </a:xfrm>
                  <a:prstGeom prst="rect">
                    <a:avLst/>
                  </a:prstGeom>
                  <a:noFill/>
                  <a:ln>
                    <a:noFill/>
                  </a:ln>
                </pic:spPr>
              </pic:pic>
            </a:graphicData>
          </a:graphic>
        </wp:inline>
      </w:drawing>
    </w:r>
    <w:r>
      <w:rPr>
        <w:noProof/>
        <w:sz w:val="18"/>
        <w:szCs w:val="18"/>
        <w:lang w:val="en-US"/>
      </w:rPr>
      <w:drawing>
        <wp:anchor distT="0" distB="0" distL="114300" distR="114300" simplePos="0" relativeHeight="251658240" behindDoc="0" locked="0" layoutInCell="1" allowOverlap="1" wp14:anchorId="4A78AE4B" wp14:editId="20570E8A">
          <wp:simplePos x="0" y="0"/>
          <wp:positionH relativeFrom="margin">
            <wp:posOffset>4110990</wp:posOffset>
          </wp:positionH>
          <wp:positionV relativeFrom="margin">
            <wp:posOffset>9221470</wp:posOffset>
          </wp:positionV>
          <wp:extent cx="1822450" cy="395605"/>
          <wp:effectExtent l="0" t="0" r="0" b="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2450" cy="395605"/>
                  </a:xfrm>
                  <a:prstGeom prst="rect">
                    <a:avLst/>
                  </a:prstGeom>
                  <a:noFill/>
                </pic:spPr>
              </pic:pic>
            </a:graphicData>
          </a:graphic>
          <wp14:sizeRelH relativeFrom="page">
            <wp14:pctWidth>0</wp14:pctWidth>
          </wp14:sizeRelH>
          <wp14:sizeRelV relativeFrom="page">
            <wp14:pctHeight>0</wp14:pctHeight>
          </wp14:sizeRelV>
        </wp:anchor>
      </w:drawing>
    </w:r>
    <w:r w:rsidR="00B24622" w:rsidRPr="00B24622">
      <w:rPr>
        <w:sz w:val="18"/>
        <w:szCs w:val="18"/>
      </w:rPr>
      <w:t>With the support of the Erasmus+ programme of the European Union. This document and its contents reflects the views only of the authors, and the Commission cannot be held responsible for any use which may be made of the information contained therein.</w:t>
    </w:r>
    <w:r w:rsidR="0076546A">
      <w:rPr>
        <w:sz w:val="18"/>
        <w:szCs w:val="18"/>
      </w:rPr>
      <w:t xml:space="preserve"> </w:t>
    </w:r>
  </w:p>
  <w:bookmarkEnd w:id="1"/>
  <w:p w14:paraId="667A5F6B" w14:textId="77777777" w:rsidR="00735071" w:rsidRPr="004A287D" w:rsidRDefault="00735071" w:rsidP="0086092D">
    <w:pPr>
      <w:pStyle w:val="Footer"/>
      <w:ind w:left="-993"/>
      <w:rPr>
        <w:rFonts w:ascii="Calibri Light" w:hAnsi="Calibri Light" w:cs="Calibri Light"/>
        <w:sz w:val="20"/>
        <w:szCs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B0051A" w14:textId="77777777" w:rsidR="00572AA0" w:rsidRDefault="00572AA0">
      <w:r>
        <w:separator/>
      </w:r>
    </w:p>
  </w:footnote>
  <w:footnote w:type="continuationSeparator" w:id="0">
    <w:p w14:paraId="2B3ADD5F" w14:textId="77777777" w:rsidR="00572AA0" w:rsidRDefault="00572A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33B54" w14:textId="15460F14" w:rsidR="00735071" w:rsidRPr="00D435A6" w:rsidRDefault="00143909" w:rsidP="004A66C5">
    <w:pPr>
      <w:jc w:val="center"/>
      <w:rPr>
        <w:rFonts w:cs="Calibri"/>
        <w:b/>
        <w:bCs/>
      </w:rPr>
    </w:pPr>
    <w:r>
      <w:rPr>
        <w:noProof/>
        <w:lang w:val="en-US"/>
      </w:rPr>
      <w:drawing>
        <wp:inline distT="0" distB="0" distL="0" distR="0" wp14:anchorId="6E460B6F" wp14:editId="44FDC1EC">
          <wp:extent cx="3884295" cy="120713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84295" cy="1207135"/>
                  </a:xfrm>
                  <a:prstGeom prst="rect">
                    <a:avLst/>
                  </a:prstGeom>
                  <a:noFill/>
                  <a:ln>
                    <a:noFill/>
                  </a:ln>
                </pic:spPr>
              </pic:pic>
            </a:graphicData>
          </a:graphic>
        </wp:inline>
      </w:drawing>
    </w:r>
    <w:r>
      <w:rPr>
        <w:noProof/>
        <w:lang w:val="en-US"/>
      </w:rPr>
      <mc:AlternateContent>
        <mc:Choice Requires="wps">
          <w:drawing>
            <wp:anchor distT="0" distB="0" distL="114300" distR="114300" simplePos="0" relativeHeight="251657216" behindDoc="0" locked="0" layoutInCell="1" allowOverlap="1" wp14:anchorId="10318EA6" wp14:editId="36B9E9AB">
              <wp:simplePos x="0" y="0"/>
              <wp:positionH relativeFrom="column">
                <wp:posOffset>-1831340</wp:posOffset>
              </wp:positionH>
              <wp:positionV relativeFrom="paragraph">
                <wp:posOffset>-346710</wp:posOffset>
              </wp:positionV>
              <wp:extent cx="688975" cy="1880235"/>
              <wp:effectExtent l="0" t="0" r="0" b="5715"/>
              <wp:wrapNone/>
              <wp:docPr id="38" name="Figura a mano libera: Forma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8975" cy="1880235"/>
                      </a:xfrm>
                      <a:custGeom>
                        <a:avLst/>
                        <a:gdLst>
                          <a:gd name="connsiteX0" fmla="*/ 12675 w 1002580"/>
                          <a:gd name="connsiteY0" fmla="*/ 12675 h 2144760"/>
                          <a:gd name="connsiteX1" fmla="*/ 12675 w 1002580"/>
                          <a:gd name="connsiteY1" fmla="*/ 1652337 h 2144760"/>
                          <a:gd name="connsiteX2" fmla="*/ 498736 w 1002580"/>
                          <a:gd name="connsiteY2" fmla="*/ 2139668 h 2144760"/>
                          <a:gd name="connsiteX3" fmla="*/ 516503 w 1002580"/>
                          <a:gd name="connsiteY3" fmla="*/ 2139668 h 2144760"/>
                          <a:gd name="connsiteX4" fmla="*/ 1002564 w 1002580"/>
                          <a:gd name="connsiteY4" fmla="*/ 1652337 h 2144760"/>
                          <a:gd name="connsiteX5" fmla="*/ 1002564 w 1002580"/>
                          <a:gd name="connsiteY5" fmla="*/ 12675 h 2144760"/>
                          <a:gd name="connsiteX6" fmla="*/ 12675 w 1002580"/>
                          <a:gd name="connsiteY6" fmla="*/ 12675 h 21447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2580" h="2144760">
                            <a:moveTo>
                              <a:pt x="12675" y="12675"/>
                            </a:moveTo>
                            <a:lnTo>
                              <a:pt x="12675" y="1652337"/>
                            </a:lnTo>
                            <a:cubicBezTo>
                              <a:pt x="12675" y="1652337"/>
                              <a:pt x="12675" y="2139668"/>
                              <a:pt x="498736" y="2139668"/>
                            </a:cubicBezTo>
                            <a:lnTo>
                              <a:pt x="516503" y="2139668"/>
                            </a:lnTo>
                            <a:cubicBezTo>
                              <a:pt x="516503" y="2139668"/>
                              <a:pt x="1002564" y="2139668"/>
                              <a:pt x="1002564" y="1652337"/>
                            </a:cubicBezTo>
                            <a:lnTo>
                              <a:pt x="1002564" y="12675"/>
                            </a:lnTo>
                            <a:lnTo>
                              <a:pt x="12675" y="12675"/>
                            </a:lnTo>
                            <a:close/>
                          </a:path>
                        </a:pathLst>
                      </a:custGeom>
                      <a:solidFill>
                        <a:srgbClr val="FFC000">
                          <a:lumMod val="75000"/>
                        </a:srgbClr>
                      </a:solidFill>
                      <a:ln w="12684" cap="flat">
                        <a:solidFill>
                          <a:srgbClr val="7030A0"/>
                        </a:solidFill>
                        <a:prstDash val="solid"/>
                        <a:miter/>
                      </a:ln>
                    </wps:spPr>
                    <wps:bodyPr anchor="ct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867926" id="Figura a mano libera: Forma 21" o:spid="_x0000_s1026" style="position:absolute;margin-left:-144.2pt;margin-top:-27.3pt;width:54.25pt;height:148.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02580,214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sZQawMAAK4KAAAOAAAAZHJzL2Uyb0RvYy54bWysVslu2zAQvRfoPxA6Fmi02bIixA7aBO6l&#10;S4CkQHqkKcoSSokCSS/p13dISjblLLaLXmxJwzdvlschr663NUNrKmTFm6kXXgQeog3hedUsp97P&#10;h/nH1ENS4SbHjDd06j1R6V3P3r+72rQZjXjJWU4FAieNzDbt1CuVajPfl6SkNZYXvKUNGAsuaqzg&#10;VSz9XOANeK+ZHwVB4m+4yFvBCZUSvt5aozcz/ouCEvWjKCRViE09iE2ZX2F+F/rXn13hbClwW1ak&#10;CwP/QxQ1rhog3bm6xQqjlaieuaorIrjkhbogvPZ5UVSEmhwgmzA4yOa+xC01uUBxZLsrk/x/bsn3&#10;9Z1AVT71YuhUg2vo0bxargRGGNW44YhVCypwhua6BygKdck2rcwAed/eCZ20bL9y8luCwR9Y9Ivs&#10;1mwLUeu1kDLamvo/7epPtwoR+Jik6eVk7CECpjBNgygeazYfZz2arKT6QrnxhNdfpbL9y+HJVD/v&#10;UiC8aWSl6CP0vKgZtPSDj8IomYzRBoVBEI3TvveHkF/PISWkPRpNktcgj+H5LANIMo7ieIKO8kQO&#10;z+gyncTJ8XRcTBTGl0mSHieKHaJxmIyD+DiRizmZaOQQmb4ko+NMA9CptQNd7ZWgFXAK0wBk5HO0&#10;R4nLc5rinkMGLKD/Za9wXPaiJ9umUz08IaznbWBGUMul3mHuFoD91L+CvO2WApTeMkfAIFMXbHY/&#10;xHMaGKTngqOzmEFOLjg+CwwKccGjs8DQdBfcz6DTcoZeuuDEZbaF67om4GzSpxIzp5LyEJxKwkNw&#10;Ki00BmctVrrZ/SPawFDsJhcqp14/krS95mv6wM1KpXtvJp0JxD7Zju9XseaV1XYzdTH3q8hqUZHP&#10;9M9RDMR8QN/NgS4hY7RzywTnWHVpBjQ9ufVoZ9ALoH7ZEPwWaBeknQGHPl8ywwDU87lv5RtxdiPs&#10;Wen7MPv/wzq5berXEMYltZ3TUjDn4E4Tpl77s1ByVuXzijGtASmWixsm0BqDvObzmyCwg4Gt6m88&#10;t58nY/3Veu/WG4KBI9YY0UVJCvuJYLieFQwrM2QG6waEkyAOPu1cu3G1QqpbLEsbgfFghVHDSS1s&#10;LAyGkrlE2HuDvkEseP4EdxTckJLDHiFKmLi1CS5FJuruAqdvXe67cbW/Zs7+AgAA//8DAFBLAwQU&#10;AAYACAAAACEAoH/UceQAAAANAQAADwAAAGRycy9kb3ducmV2LnhtbEyPTUvDQBCG74L/YRnBS0k3&#10;CUmbxGxKKXgREayWXqfZzQdmZ0N208Z/73rS2wzz8M7zlrtFD+yqJtsbEhCtQ2CKaiN7agV8fjwH&#10;GTDrkCQOhpSAb2VhV93flVhIc6N3dT26lvkQsgUK6JwbC85t3SmNdm1GRf7WmEmj8+vUcjnhzYfr&#10;gcdhuOEae/IfOhzVoVP113HWAk4NHZY0bd72+cv4el6dZkxoJcTjw7J/AubU4v5g+NX36lB5p4uZ&#10;SVo2CAjiLEs866c02QDzSBBt8xzYRUCcRCnwquT/W1Q/AAAA//8DAFBLAQItABQABgAIAAAAIQC2&#10;gziS/gAAAOEBAAATAAAAAAAAAAAAAAAAAAAAAABbQ29udGVudF9UeXBlc10ueG1sUEsBAi0AFAAG&#10;AAgAAAAhADj9If/WAAAAlAEAAAsAAAAAAAAAAAAAAAAALwEAAF9yZWxzLy5yZWxzUEsBAi0AFAAG&#10;AAgAAAAhAGfmxlBrAwAArgoAAA4AAAAAAAAAAAAAAAAALgIAAGRycy9lMm9Eb2MueG1sUEsBAi0A&#10;FAAGAAgAAAAhAKB/1HHkAAAADQEAAA8AAAAAAAAAAAAAAAAAxQUAAGRycy9kb3ducmV2LnhtbFBL&#10;BQYAAAAABAAEAPMAAADWBgAAAAA=&#10;" path="m12675,12675r,1639662c12675,1652337,12675,2139668,498736,2139668r17767,c516503,2139668,1002564,2139668,1002564,1652337r,-1639662l12675,12675xe" fillcolor="#bf9000" strokecolor="#7030a0" strokeweight=".35233mm">
              <v:stroke joinstyle="miter"/>
              <v:path arrowok="t" o:connecttype="custom" o:connectlocs="8710,11112;8710,1448545;342732,1875771;354942,1875771;688964,1448545;688964,11112;8710,11112" o:connectangles="0,0,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850A2"/>
    <w:multiLevelType w:val="hybridMultilevel"/>
    <w:tmpl w:val="53C8A9DA"/>
    <w:lvl w:ilvl="0" w:tplc="0C0A000F">
      <w:start w:val="1"/>
      <w:numFmt w:val="decimal"/>
      <w:lvlText w:val="%1."/>
      <w:lvlJc w:val="left"/>
      <w:pPr>
        <w:ind w:left="2448" w:hanging="360"/>
      </w:pPr>
    </w:lvl>
    <w:lvl w:ilvl="1" w:tplc="0C0A0019" w:tentative="1">
      <w:start w:val="1"/>
      <w:numFmt w:val="lowerLetter"/>
      <w:lvlText w:val="%2."/>
      <w:lvlJc w:val="left"/>
      <w:pPr>
        <w:ind w:left="3168" w:hanging="360"/>
      </w:pPr>
    </w:lvl>
    <w:lvl w:ilvl="2" w:tplc="0C0A001B" w:tentative="1">
      <w:start w:val="1"/>
      <w:numFmt w:val="lowerRoman"/>
      <w:lvlText w:val="%3."/>
      <w:lvlJc w:val="right"/>
      <w:pPr>
        <w:ind w:left="3888" w:hanging="180"/>
      </w:pPr>
    </w:lvl>
    <w:lvl w:ilvl="3" w:tplc="0C0A000F" w:tentative="1">
      <w:start w:val="1"/>
      <w:numFmt w:val="decimal"/>
      <w:lvlText w:val="%4."/>
      <w:lvlJc w:val="left"/>
      <w:pPr>
        <w:ind w:left="4608" w:hanging="360"/>
      </w:pPr>
    </w:lvl>
    <w:lvl w:ilvl="4" w:tplc="0C0A0019" w:tentative="1">
      <w:start w:val="1"/>
      <w:numFmt w:val="lowerLetter"/>
      <w:lvlText w:val="%5."/>
      <w:lvlJc w:val="left"/>
      <w:pPr>
        <w:ind w:left="5328" w:hanging="360"/>
      </w:pPr>
    </w:lvl>
    <w:lvl w:ilvl="5" w:tplc="0C0A001B" w:tentative="1">
      <w:start w:val="1"/>
      <w:numFmt w:val="lowerRoman"/>
      <w:lvlText w:val="%6."/>
      <w:lvlJc w:val="right"/>
      <w:pPr>
        <w:ind w:left="6048" w:hanging="180"/>
      </w:pPr>
    </w:lvl>
    <w:lvl w:ilvl="6" w:tplc="0C0A000F" w:tentative="1">
      <w:start w:val="1"/>
      <w:numFmt w:val="decimal"/>
      <w:lvlText w:val="%7."/>
      <w:lvlJc w:val="left"/>
      <w:pPr>
        <w:ind w:left="6768" w:hanging="360"/>
      </w:pPr>
    </w:lvl>
    <w:lvl w:ilvl="7" w:tplc="0C0A0019" w:tentative="1">
      <w:start w:val="1"/>
      <w:numFmt w:val="lowerLetter"/>
      <w:lvlText w:val="%8."/>
      <w:lvlJc w:val="left"/>
      <w:pPr>
        <w:ind w:left="7488" w:hanging="360"/>
      </w:pPr>
    </w:lvl>
    <w:lvl w:ilvl="8" w:tplc="0C0A001B" w:tentative="1">
      <w:start w:val="1"/>
      <w:numFmt w:val="lowerRoman"/>
      <w:lvlText w:val="%9."/>
      <w:lvlJc w:val="right"/>
      <w:pPr>
        <w:ind w:left="8208" w:hanging="180"/>
      </w:pPr>
    </w:lvl>
  </w:abstractNum>
  <w:abstractNum w:abstractNumId="1" w15:restartNumberingAfterBreak="0">
    <w:nsid w:val="15064E05"/>
    <w:multiLevelType w:val="hybridMultilevel"/>
    <w:tmpl w:val="14A66B72"/>
    <w:lvl w:ilvl="0" w:tplc="E12E59B6">
      <w:start w:val="1"/>
      <w:numFmt w:val="decimal"/>
      <w:lvlText w:val="%1."/>
      <w:lvlJc w:val="left"/>
      <w:pPr>
        <w:ind w:left="1080" w:hanging="360"/>
      </w:p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2" w15:restartNumberingAfterBreak="0">
    <w:nsid w:val="17850E79"/>
    <w:multiLevelType w:val="multilevel"/>
    <w:tmpl w:val="BD423CC8"/>
    <w:lvl w:ilvl="0">
      <w:start w:val="1"/>
      <w:numFmt w:val="decimal"/>
      <w:lvlText w:val="%1"/>
      <w:lvlJc w:val="left"/>
      <w:pPr>
        <w:ind w:left="744" w:hanging="744"/>
      </w:pPr>
      <w:rPr>
        <w:rFonts w:hint="default"/>
      </w:rPr>
    </w:lvl>
    <w:lvl w:ilvl="1">
      <w:start w:val="2"/>
      <w:numFmt w:val="decimal"/>
      <w:lvlText w:val="%1.%2"/>
      <w:lvlJc w:val="left"/>
      <w:pPr>
        <w:ind w:left="984" w:hanging="744"/>
      </w:pPr>
      <w:rPr>
        <w:rFonts w:hint="default"/>
      </w:rPr>
    </w:lvl>
    <w:lvl w:ilvl="2">
      <w:start w:val="2"/>
      <w:numFmt w:val="decimal"/>
      <w:lvlText w:val="%1.%2.%3"/>
      <w:lvlJc w:val="left"/>
      <w:pPr>
        <w:ind w:left="1224" w:hanging="744"/>
      </w:pPr>
      <w:rPr>
        <w:rFonts w:hint="default"/>
      </w:rPr>
    </w:lvl>
    <w:lvl w:ilvl="3">
      <w:start w:val="1"/>
      <w:numFmt w:val="decimal"/>
      <w:lvlText w:val="%1.%2.%3.%4"/>
      <w:lvlJc w:val="left"/>
      <w:pPr>
        <w:ind w:left="1464" w:hanging="744"/>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3" w15:restartNumberingAfterBreak="0">
    <w:nsid w:val="1A211D41"/>
    <w:multiLevelType w:val="hybridMultilevel"/>
    <w:tmpl w:val="F7D40180"/>
    <w:lvl w:ilvl="0" w:tplc="13340A78">
      <w:start w:val="1"/>
      <w:numFmt w:val="decimal"/>
      <w:lvlText w:val="%1."/>
      <w:lvlJc w:val="left"/>
      <w:pPr>
        <w:ind w:left="2142" w:hanging="360"/>
      </w:pPr>
      <w:rPr>
        <w:rFonts w:hint="default"/>
      </w:rPr>
    </w:lvl>
    <w:lvl w:ilvl="1" w:tplc="0C0A0019" w:tentative="1">
      <w:start w:val="1"/>
      <w:numFmt w:val="lowerLetter"/>
      <w:lvlText w:val="%2."/>
      <w:lvlJc w:val="left"/>
      <w:pPr>
        <w:ind w:left="2862" w:hanging="360"/>
      </w:pPr>
    </w:lvl>
    <w:lvl w:ilvl="2" w:tplc="0C0A001B" w:tentative="1">
      <w:start w:val="1"/>
      <w:numFmt w:val="lowerRoman"/>
      <w:lvlText w:val="%3."/>
      <w:lvlJc w:val="right"/>
      <w:pPr>
        <w:ind w:left="3582" w:hanging="180"/>
      </w:pPr>
    </w:lvl>
    <w:lvl w:ilvl="3" w:tplc="0C0A000F" w:tentative="1">
      <w:start w:val="1"/>
      <w:numFmt w:val="decimal"/>
      <w:lvlText w:val="%4."/>
      <w:lvlJc w:val="left"/>
      <w:pPr>
        <w:ind w:left="4302" w:hanging="360"/>
      </w:pPr>
    </w:lvl>
    <w:lvl w:ilvl="4" w:tplc="0C0A0019" w:tentative="1">
      <w:start w:val="1"/>
      <w:numFmt w:val="lowerLetter"/>
      <w:lvlText w:val="%5."/>
      <w:lvlJc w:val="left"/>
      <w:pPr>
        <w:ind w:left="5022" w:hanging="360"/>
      </w:pPr>
    </w:lvl>
    <w:lvl w:ilvl="5" w:tplc="0C0A001B" w:tentative="1">
      <w:start w:val="1"/>
      <w:numFmt w:val="lowerRoman"/>
      <w:lvlText w:val="%6."/>
      <w:lvlJc w:val="right"/>
      <w:pPr>
        <w:ind w:left="5742" w:hanging="180"/>
      </w:pPr>
    </w:lvl>
    <w:lvl w:ilvl="6" w:tplc="0C0A000F" w:tentative="1">
      <w:start w:val="1"/>
      <w:numFmt w:val="decimal"/>
      <w:lvlText w:val="%7."/>
      <w:lvlJc w:val="left"/>
      <w:pPr>
        <w:ind w:left="6462" w:hanging="360"/>
      </w:pPr>
    </w:lvl>
    <w:lvl w:ilvl="7" w:tplc="0C0A0019" w:tentative="1">
      <w:start w:val="1"/>
      <w:numFmt w:val="lowerLetter"/>
      <w:lvlText w:val="%8."/>
      <w:lvlJc w:val="left"/>
      <w:pPr>
        <w:ind w:left="7182" w:hanging="360"/>
      </w:pPr>
    </w:lvl>
    <w:lvl w:ilvl="8" w:tplc="0C0A001B" w:tentative="1">
      <w:start w:val="1"/>
      <w:numFmt w:val="lowerRoman"/>
      <w:lvlText w:val="%9."/>
      <w:lvlJc w:val="right"/>
      <w:pPr>
        <w:ind w:left="7902" w:hanging="180"/>
      </w:pPr>
    </w:lvl>
  </w:abstractNum>
  <w:abstractNum w:abstractNumId="4" w15:restartNumberingAfterBreak="0">
    <w:nsid w:val="20AA4D65"/>
    <w:multiLevelType w:val="hybridMultilevel"/>
    <w:tmpl w:val="D30642F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0BD3104"/>
    <w:multiLevelType w:val="multilevel"/>
    <w:tmpl w:val="2CE6F65A"/>
    <w:lvl w:ilvl="0">
      <w:start w:val="1"/>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6" w15:restartNumberingAfterBreak="0">
    <w:nsid w:val="234E27F0"/>
    <w:multiLevelType w:val="hybridMultilevel"/>
    <w:tmpl w:val="865CFF58"/>
    <w:lvl w:ilvl="0" w:tplc="F6EA2E32">
      <w:start w:val="1"/>
      <w:numFmt w:val="lowerLetter"/>
      <w:lvlText w:val="%1."/>
      <w:lvlJc w:val="left"/>
      <w:pPr>
        <w:ind w:left="1440" w:hanging="360"/>
      </w:p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7" w15:restartNumberingAfterBreak="0">
    <w:nsid w:val="24725B3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8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1264B8A"/>
    <w:multiLevelType w:val="hybridMultilevel"/>
    <w:tmpl w:val="5A780158"/>
    <w:lvl w:ilvl="0" w:tplc="CABE4EBC">
      <w:start w:val="1"/>
      <w:numFmt w:val="bullet"/>
      <w:lvlText w:val=""/>
      <w:lvlJc w:val="left"/>
      <w:pPr>
        <w:tabs>
          <w:tab w:val="num" w:pos="0"/>
        </w:tabs>
        <w:ind w:left="720" w:hanging="360"/>
      </w:pPr>
      <w:rPr>
        <w:rFonts w:ascii="Wingdings" w:hAnsi="Wingdings" w:hint="default"/>
        <w:color w:val="99CC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44E4482"/>
    <w:multiLevelType w:val="hybridMultilevel"/>
    <w:tmpl w:val="D54A2C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96940CF"/>
    <w:multiLevelType w:val="hybridMultilevel"/>
    <w:tmpl w:val="F1364ACE"/>
    <w:lvl w:ilvl="0" w:tplc="0C0A000F">
      <w:start w:val="1"/>
      <w:numFmt w:val="decimal"/>
      <w:lvlText w:val="%1."/>
      <w:lvlJc w:val="left"/>
      <w:pPr>
        <w:ind w:left="2448" w:hanging="360"/>
      </w:pPr>
    </w:lvl>
    <w:lvl w:ilvl="1" w:tplc="0C0A0019" w:tentative="1">
      <w:start w:val="1"/>
      <w:numFmt w:val="lowerLetter"/>
      <w:lvlText w:val="%2."/>
      <w:lvlJc w:val="left"/>
      <w:pPr>
        <w:ind w:left="3168" w:hanging="360"/>
      </w:pPr>
    </w:lvl>
    <w:lvl w:ilvl="2" w:tplc="0C0A001B" w:tentative="1">
      <w:start w:val="1"/>
      <w:numFmt w:val="lowerRoman"/>
      <w:lvlText w:val="%3."/>
      <w:lvlJc w:val="right"/>
      <w:pPr>
        <w:ind w:left="3888" w:hanging="180"/>
      </w:pPr>
    </w:lvl>
    <w:lvl w:ilvl="3" w:tplc="0C0A000F" w:tentative="1">
      <w:start w:val="1"/>
      <w:numFmt w:val="decimal"/>
      <w:lvlText w:val="%4."/>
      <w:lvlJc w:val="left"/>
      <w:pPr>
        <w:ind w:left="4608" w:hanging="360"/>
      </w:pPr>
    </w:lvl>
    <w:lvl w:ilvl="4" w:tplc="0C0A0019" w:tentative="1">
      <w:start w:val="1"/>
      <w:numFmt w:val="lowerLetter"/>
      <w:lvlText w:val="%5."/>
      <w:lvlJc w:val="left"/>
      <w:pPr>
        <w:ind w:left="5328" w:hanging="360"/>
      </w:pPr>
    </w:lvl>
    <w:lvl w:ilvl="5" w:tplc="0C0A001B" w:tentative="1">
      <w:start w:val="1"/>
      <w:numFmt w:val="lowerRoman"/>
      <w:lvlText w:val="%6."/>
      <w:lvlJc w:val="right"/>
      <w:pPr>
        <w:ind w:left="6048" w:hanging="180"/>
      </w:pPr>
    </w:lvl>
    <w:lvl w:ilvl="6" w:tplc="0C0A000F" w:tentative="1">
      <w:start w:val="1"/>
      <w:numFmt w:val="decimal"/>
      <w:lvlText w:val="%7."/>
      <w:lvlJc w:val="left"/>
      <w:pPr>
        <w:ind w:left="6768" w:hanging="360"/>
      </w:pPr>
    </w:lvl>
    <w:lvl w:ilvl="7" w:tplc="0C0A0019" w:tentative="1">
      <w:start w:val="1"/>
      <w:numFmt w:val="lowerLetter"/>
      <w:lvlText w:val="%8."/>
      <w:lvlJc w:val="left"/>
      <w:pPr>
        <w:ind w:left="7488" w:hanging="360"/>
      </w:pPr>
    </w:lvl>
    <w:lvl w:ilvl="8" w:tplc="0C0A001B" w:tentative="1">
      <w:start w:val="1"/>
      <w:numFmt w:val="lowerRoman"/>
      <w:lvlText w:val="%9."/>
      <w:lvlJc w:val="right"/>
      <w:pPr>
        <w:ind w:left="8208" w:hanging="180"/>
      </w:pPr>
    </w:lvl>
  </w:abstractNum>
  <w:abstractNum w:abstractNumId="11" w15:restartNumberingAfterBreak="0">
    <w:nsid w:val="4C1804BB"/>
    <w:multiLevelType w:val="hybridMultilevel"/>
    <w:tmpl w:val="325A0E96"/>
    <w:lvl w:ilvl="0" w:tplc="FE2686C2">
      <w:start w:val="1"/>
      <w:numFmt w:val="bullet"/>
      <w:lvlText w:val="-"/>
      <w:lvlJc w:val="left"/>
      <w:pPr>
        <w:ind w:left="1584" w:hanging="360"/>
      </w:pPr>
      <w:rPr>
        <w:rFonts w:ascii="Arial Rounded MT Bold" w:eastAsia="Calibri" w:hAnsi="Arial Rounded MT Bold" w:cs="Arial" w:hint="default"/>
      </w:rPr>
    </w:lvl>
    <w:lvl w:ilvl="1" w:tplc="0C0A0003" w:tentative="1">
      <w:start w:val="1"/>
      <w:numFmt w:val="bullet"/>
      <w:lvlText w:val="o"/>
      <w:lvlJc w:val="left"/>
      <w:pPr>
        <w:ind w:left="2304" w:hanging="360"/>
      </w:pPr>
      <w:rPr>
        <w:rFonts w:ascii="Courier New" w:hAnsi="Courier New" w:cs="Courier New" w:hint="default"/>
      </w:rPr>
    </w:lvl>
    <w:lvl w:ilvl="2" w:tplc="0C0A0005" w:tentative="1">
      <w:start w:val="1"/>
      <w:numFmt w:val="bullet"/>
      <w:lvlText w:val=""/>
      <w:lvlJc w:val="left"/>
      <w:pPr>
        <w:ind w:left="3024" w:hanging="360"/>
      </w:pPr>
      <w:rPr>
        <w:rFonts w:ascii="Wingdings" w:hAnsi="Wingdings" w:hint="default"/>
      </w:rPr>
    </w:lvl>
    <w:lvl w:ilvl="3" w:tplc="0C0A0001" w:tentative="1">
      <w:start w:val="1"/>
      <w:numFmt w:val="bullet"/>
      <w:lvlText w:val=""/>
      <w:lvlJc w:val="left"/>
      <w:pPr>
        <w:ind w:left="3744" w:hanging="360"/>
      </w:pPr>
      <w:rPr>
        <w:rFonts w:ascii="Symbol" w:hAnsi="Symbol" w:hint="default"/>
      </w:rPr>
    </w:lvl>
    <w:lvl w:ilvl="4" w:tplc="0C0A0003" w:tentative="1">
      <w:start w:val="1"/>
      <w:numFmt w:val="bullet"/>
      <w:lvlText w:val="o"/>
      <w:lvlJc w:val="left"/>
      <w:pPr>
        <w:ind w:left="4464" w:hanging="360"/>
      </w:pPr>
      <w:rPr>
        <w:rFonts w:ascii="Courier New" w:hAnsi="Courier New" w:cs="Courier New" w:hint="default"/>
      </w:rPr>
    </w:lvl>
    <w:lvl w:ilvl="5" w:tplc="0C0A0005" w:tentative="1">
      <w:start w:val="1"/>
      <w:numFmt w:val="bullet"/>
      <w:lvlText w:val=""/>
      <w:lvlJc w:val="left"/>
      <w:pPr>
        <w:ind w:left="5184" w:hanging="360"/>
      </w:pPr>
      <w:rPr>
        <w:rFonts w:ascii="Wingdings" w:hAnsi="Wingdings" w:hint="default"/>
      </w:rPr>
    </w:lvl>
    <w:lvl w:ilvl="6" w:tplc="0C0A0001" w:tentative="1">
      <w:start w:val="1"/>
      <w:numFmt w:val="bullet"/>
      <w:lvlText w:val=""/>
      <w:lvlJc w:val="left"/>
      <w:pPr>
        <w:ind w:left="5904" w:hanging="360"/>
      </w:pPr>
      <w:rPr>
        <w:rFonts w:ascii="Symbol" w:hAnsi="Symbol" w:hint="default"/>
      </w:rPr>
    </w:lvl>
    <w:lvl w:ilvl="7" w:tplc="0C0A0003" w:tentative="1">
      <w:start w:val="1"/>
      <w:numFmt w:val="bullet"/>
      <w:lvlText w:val="o"/>
      <w:lvlJc w:val="left"/>
      <w:pPr>
        <w:ind w:left="6624" w:hanging="360"/>
      </w:pPr>
      <w:rPr>
        <w:rFonts w:ascii="Courier New" w:hAnsi="Courier New" w:cs="Courier New" w:hint="default"/>
      </w:rPr>
    </w:lvl>
    <w:lvl w:ilvl="8" w:tplc="0C0A0005" w:tentative="1">
      <w:start w:val="1"/>
      <w:numFmt w:val="bullet"/>
      <w:lvlText w:val=""/>
      <w:lvlJc w:val="left"/>
      <w:pPr>
        <w:ind w:left="7344" w:hanging="360"/>
      </w:pPr>
      <w:rPr>
        <w:rFonts w:ascii="Wingdings" w:hAnsi="Wingdings" w:hint="default"/>
      </w:rPr>
    </w:lvl>
  </w:abstractNum>
  <w:abstractNum w:abstractNumId="12" w15:restartNumberingAfterBreak="0">
    <w:nsid w:val="57C90449"/>
    <w:multiLevelType w:val="hybridMultilevel"/>
    <w:tmpl w:val="062E8884"/>
    <w:lvl w:ilvl="0" w:tplc="69462432">
      <w:start w:val="1"/>
      <w:numFmt w:val="lowerLetter"/>
      <w:lvlText w:val="%1."/>
      <w:lvlJc w:val="left"/>
      <w:pPr>
        <w:ind w:left="1440" w:hanging="360"/>
      </w:p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13" w15:restartNumberingAfterBreak="0">
    <w:nsid w:val="5DF132D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8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4DE6172"/>
    <w:multiLevelType w:val="hybridMultilevel"/>
    <w:tmpl w:val="A650F5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A3F3BF4"/>
    <w:multiLevelType w:val="hybridMultilevel"/>
    <w:tmpl w:val="091CB0CE"/>
    <w:lvl w:ilvl="0" w:tplc="7B8E82C4">
      <w:start w:val="1"/>
      <w:numFmt w:val="lowerLetter"/>
      <w:lvlText w:val="%1."/>
      <w:lvlJc w:val="left"/>
      <w:pPr>
        <w:ind w:left="1440" w:hanging="360"/>
      </w:p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16" w15:restartNumberingAfterBreak="0">
    <w:nsid w:val="6AF91F32"/>
    <w:multiLevelType w:val="hybridMultilevel"/>
    <w:tmpl w:val="0CF0A9F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41C21EB"/>
    <w:multiLevelType w:val="hybridMultilevel"/>
    <w:tmpl w:val="75AE0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D14465"/>
    <w:multiLevelType w:val="hybridMultilevel"/>
    <w:tmpl w:val="4FE215BA"/>
    <w:lvl w:ilvl="0" w:tplc="0C0A000F">
      <w:start w:val="1"/>
      <w:numFmt w:val="decimal"/>
      <w:lvlText w:val="%1."/>
      <w:lvlJc w:val="left"/>
      <w:pPr>
        <w:ind w:left="2448" w:hanging="360"/>
      </w:pPr>
    </w:lvl>
    <w:lvl w:ilvl="1" w:tplc="0C0A0019" w:tentative="1">
      <w:start w:val="1"/>
      <w:numFmt w:val="lowerLetter"/>
      <w:lvlText w:val="%2."/>
      <w:lvlJc w:val="left"/>
      <w:pPr>
        <w:ind w:left="3168" w:hanging="360"/>
      </w:pPr>
    </w:lvl>
    <w:lvl w:ilvl="2" w:tplc="0C0A001B" w:tentative="1">
      <w:start w:val="1"/>
      <w:numFmt w:val="lowerRoman"/>
      <w:lvlText w:val="%3."/>
      <w:lvlJc w:val="right"/>
      <w:pPr>
        <w:ind w:left="3888" w:hanging="180"/>
      </w:pPr>
    </w:lvl>
    <w:lvl w:ilvl="3" w:tplc="0C0A000F" w:tentative="1">
      <w:start w:val="1"/>
      <w:numFmt w:val="decimal"/>
      <w:lvlText w:val="%4."/>
      <w:lvlJc w:val="left"/>
      <w:pPr>
        <w:ind w:left="4608" w:hanging="360"/>
      </w:pPr>
    </w:lvl>
    <w:lvl w:ilvl="4" w:tplc="0C0A0019" w:tentative="1">
      <w:start w:val="1"/>
      <w:numFmt w:val="lowerLetter"/>
      <w:lvlText w:val="%5."/>
      <w:lvlJc w:val="left"/>
      <w:pPr>
        <w:ind w:left="5328" w:hanging="360"/>
      </w:pPr>
    </w:lvl>
    <w:lvl w:ilvl="5" w:tplc="0C0A001B" w:tentative="1">
      <w:start w:val="1"/>
      <w:numFmt w:val="lowerRoman"/>
      <w:lvlText w:val="%6."/>
      <w:lvlJc w:val="right"/>
      <w:pPr>
        <w:ind w:left="6048" w:hanging="180"/>
      </w:pPr>
    </w:lvl>
    <w:lvl w:ilvl="6" w:tplc="0C0A000F" w:tentative="1">
      <w:start w:val="1"/>
      <w:numFmt w:val="decimal"/>
      <w:lvlText w:val="%7."/>
      <w:lvlJc w:val="left"/>
      <w:pPr>
        <w:ind w:left="6768" w:hanging="360"/>
      </w:pPr>
    </w:lvl>
    <w:lvl w:ilvl="7" w:tplc="0C0A0019" w:tentative="1">
      <w:start w:val="1"/>
      <w:numFmt w:val="lowerLetter"/>
      <w:lvlText w:val="%8."/>
      <w:lvlJc w:val="left"/>
      <w:pPr>
        <w:ind w:left="7488" w:hanging="360"/>
      </w:pPr>
    </w:lvl>
    <w:lvl w:ilvl="8" w:tplc="0C0A001B" w:tentative="1">
      <w:start w:val="1"/>
      <w:numFmt w:val="lowerRoman"/>
      <w:lvlText w:val="%9."/>
      <w:lvlJc w:val="right"/>
      <w:pPr>
        <w:ind w:left="8208" w:hanging="180"/>
      </w:pPr>
    </w:lvl>
  </w:abstractNum>
  <w:abstractNum w:abstractNumId="19" w15:restartNumberingAfterBreak="0">
    <w:nsid w:val="797B3BF7"/>
    <w:multiLevelType w:val="multilevel"/>
    <w:tmpl w:val="0CF0A9F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19"/>
  </w:num>
  <w:num w:numId="4">
    <w:abstractNumId w:val="8"/>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8"/>
  </w:num>
  <w:num w:numId="8">
    <w:abstractNumId w:val="10"/>
  </w:num>
  <w:num w:numId="9">
    <w:abstractNumId w:val="0"/>
  </w:num>
  <w:num w:numId="10">
    <w:abstractNumId w:val="14"/>
  </w:num>
  <w:num w:numId="11">
    <w:abstractNumId w:val="5"/>
  </w:num>
  <w:num w:numId="12">
    <w:abstractNumId w:val="2"/>
  </w:num>
  <w:num w:numId="13">
    <w:abstractNumId w:val="11"/>
  </w:num>
  <w:num w:numId="14">
    <w:abstractNumId w:val="3"/>
  </w:num>
  <w:num w:numId="15">
    <w:abstractNumId w:val="13"/>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2B4"/>
    <w:rsid w:val="000127EF"/>
    <w:rsid w:val="00012DFB"/>
    <w:rsid w:val="00015531"/>
    <w:rsid w:val="000175F4"/>
    <w:rsid w:val="00027B7B"/>
    <w:rsid w:val="00032A88"/>
    <w:rsid w:val="0003691D"/>
    <w:rsid w:val="00040BE4"/>
    <w:rsid w:val="00060B52"/>
    <w:rsid w:val="0007498F"/>
    <w:rsid w:val="00076F5B"/>
    <w:rsid w:val="00077B7A"/>
    <w:rsid w:val="0009091A"/>
    <w:rsid w:val="00094AAB"/>
    <w:rsid w:val="000A3EEA"/>
    <w:rsid w:val="000B370D"/>
    <w:rsid w:val="000C7A34"/>
    <w:rsid w:val="000D663C"/>
    <w:rsid w:val="000E03F6"/>
    <w:rsid w:val="000E5DCC"/>
    <w:rsid w:val="000F6F55"/>
    <w:rsid w:val="00143909"/>
    <w:rsid w:val="0018719D"/>
    <w:rsid w:val="001A3011"/>
    <w:rsid w:val="001B5DCF"/>
    <w:rsid w:val="001C1592"/>
    <w:rsid w:val="001E6CCD"/>
    <w:rsid w:val="00201A0E"/>
    <w:rsid w:val="00223ADF"/>
    <w:rsid w:val="00245687"/>
    <w:rsid w:val="00260918"/>
    <w:rsid w:val="00281D2A"/>
    <w:rsid w:val="0028583A"/>
    <w:rsid w:val="00287B09"/>
    <w:rsid w:val="00291176"/>
    <w:rsid w:val="002958F4"/>
    <w:rsid w:val="002A02E7"/>
    <w:rsid w:val="002A2502"/>
    <w:rsid w:val="002C06B1"/>
    <w:rsid w:val="002E2821"/>
    <w:rsid w:val="00317367"/>
    <w:rsid w:val="003241C0"/>
    <w:rsid w:val="0034135F"/>
    <w:rsid w:val="00341654"/>
    <w:rsid w:val="003424BD"/>
    <w:rsid w:val="00344695"/>
    <w:rsid w:val="00354731"/>
    <w:rsid w:val="003716CD"/>
    <w:rsid w:val="00381579"/>
    <w:rsid w:val="003904EF"/>
    <w:rsid w:val="0039233B"/>
    <w:rsid w:val="00394D05"/>
    <w:rsid w:val="003A1AF8"/>
    <w:rsid w:val="003A1D52"/>
    <w:rsid w:val="003A4F36"/>
    <w:rsid w:val="003C13C3"/>
    <w:rsid w:val="003C2117"/>
    <w:rsid w:val="003C27C4"/>
    <w:rsid w:val="003E08BC"/>
    <w:rsid w:val="003E27A7"/>
    <w:rsid w:val="003E56BC"/>
    <w:rsid w:val="003E7C6D"/>
    <w:rsid w:val="00406702"/>
    <w:rsid w:val="004122FC"/>
    <w:rsid w:val="00414293"/>
    <w:rsid w:val="00420293"/>
    <w:rsid w:val="00420D4C"/>
    <w:rsid w:val="00421D2A"/>
    <w:rsid w:val="0042512D"/>
    <w:rsid w:val="00425EB1"/>
    <w:rsid w:val="00440F05"/>
    <w:rsid w:val="004474C0"/>
    <w:rsid w:val="00452B63"/>
    <w:rsid w:val="00462AC1"/>
    <w:rsid w:val="00464668"/>
    <w:rsid w:val="00482B45"/>
    <w:rsid w:val="004A287D"/>
    <w:rsid w:val="004A66C5"/>
    <w:rsid w:val="004C01FD"/>
    <w:rsid w:val="004D4B52"/>
    <w:rsid w:val="004D5EAF"/>
    <w:rsid w:val="004E592C"/>
    <w:rsid w:val="004E5F76"/>
    <w:rsid w:val="004E6377"/>
    <w:rsid w:val="004F131B"/>
    <w:rsid w:val="004F2DF6"/>
    <w:rsid w:val="004F6BBD"/>
    <w:rsid w:val="004F7A61"/>
    <w:rsid w:val="00501A6F"/>
    <w:rsid w:val="0053147A"/>
    <w:rsid w:val="005601DC"/>
    <w:rsid w:val="0056280D"/>
    <w:rsid w:val="00566E1E"/>
    <w:rsid w:val="00572AA0"/>
    <w:rsid w:val="00597F89"/>
    <w:rsid w:val="005A0CC2"/>
    <w:rsid w:val="005B0DA7"/>
    <w:rsid w:val="005B55BB"/>
    <w:rsid w:val="005D172C"/>
    <w:rsid w:val="005D4C62"/>
    <w:rsid w:val="005E2658"/>
    <w:rsid w:val="005E58FE"/>
    <w:rsid w:val="005F2212"/>
    <w:rsid w:val="005F409E"/>
    <w:rsid w:val="005F73FB"/>
    <w:rsid w:val="006001CE"/>
    <w:rsid w:val="006054C8"/>
    <w:rsid w:val="00617092"/>
    <w:rsid w:val="00624D5F"/>
    <w:rsid w:val="00631632"/>
    <w:rsid w:val="00637080"/>
    <w:rsid w:val="0063757F"/>
    <w:rsid w:val="00640B17"/>
    <w:rsid w:val="00670A2B"/>
    <w:rsid w:val="006958D3"/>
    <w:rsid w:val="006A0F62"/>
    <w:rsid w:val="006A6DD8"/>
    <w:rsid w:val="006C2E42"/>
    <w:rsid w:val="006C35F5"/>
    <w:rsid w:val="006D57D2"/>
    <w:rsid w:val="006F0381"/>
    <w:rsid w:val="007012AD"/>
    <w:rsid w:val="00703453"/>
    <w:rsid w:val="00711774"/>
    <w:rsid w:val="00717D9B"/>
    <w:rsid w:val="0072191F"/>
    <w:rsid w:val="00724C77"/>
    <w:rsid w:val="00735071"/>
    <w:rsid w:val="00741646"/>
    <w:rsid w:val="00762220"/>
    <w:rsid w:val="007629F0"/>
    <w:rsid w:val="0076546A"/>
    <w:rsid w:val="00774B14"/>
    <w:rsid w:val="00776EFE"/>
    <w:rsid w:val="00784335"/>
    <w:rsid w:val="00786CEC"/>
    <w:rsid w:val="007F2F09"/>
    <w:rsid w:val="007F36BA"/>
    <w:rsid w:val="00804E0C"/>
    <w:rsid w:val="0082434F"/>
    <w:rsid w:val="00837EF4"/>
    <w:rsid w:val="0086092D"/>
    <w:rsid w:val="008677B3"/>
    <w:rsid w:val="00875FF6"/>
    <w:rsid w:val="008A2EDE"/>
    <w:rsid w:val="008A4140"/>
    <w:rsid w:val="008B1256"/>
    <w:rsid w:val="008B25E7"/>
    <w:rsid w:val="008B5A05"/>
    <w:rsid w:val="008C3708"/>
    <w:rsid w:val="008C626B"/>
    <w:rsid w:val="008E37FC"/>
    <w:rsid w:val="008F682C"/>
    <w:rsid w:val="00900F69"/>
    <w:rsid w:val="00910E0D"/>
    <w:rsid w:val="00910EFB"/>
    <w:rsid w:val="00913462"/>
    <w:rsid w:val="00914C98"/>
    <w:rsid w:val="00935954"/>
    <w:rsid w:val="00952C43"/>
    <w:rsid w:val="009752B4"/>
    <w:rsid w:val="00982D26"/>
    <w:rsid w:val="00983C00"/>
    <w:rsid w:val="00985F8B"/>
    <w:rsid w:val="009918C1"/>
    <w:rsid w:val="009A2F6B"/>
    <w:rsid w:val="009A61DC"/>
    <w:rsid w:val="009B004A"/>
    <w:rsid w:val="009B4AB7"/>
    <w:rsid w:val="009B5AEC"/>
    <w:rsid w:val="009C408C"/>
    <w:rsid w:val="009C696D"/>
    <w:rsid w:val="009C7F0F"/>
    <w:rsid w:val="009D4533"/>
    <w:rsid w:val="00A0697E"/>
    <w:rsid w:val="00A25094"/>
    <w:rsid w:val="00A32B3F"/>
    <w:rsid w:val="00A34A3D"/>
    <w:rsid w:val="00A417F9"/>
    <w:rsid w:val="00A45726"/>
    <w:rsid w:val="00A764BE"/>
    <w:rsid w:val="00A76DDB"/>
    <w:rsid w:val="00A80E23"/>
    <w:rsid w:val="00AC4BFB"/>
    <w:rsid w:val="00AC76EB"/>
    <w:rsid w:val="00AE78D1"/>
    <w:rsid w:val="00AE78F8"/>
    <w:rsid w:val="00AE7ECE"/>
    <w:rsid w:val="00AF32C7"/>
    <w:rsid w:val="00AF3FDD"/>
    <w:rsid w:val="00B24622"/>
    <w:rsid w:val="00B249E2"/>
    <w:rsid w:val="00B43BD9"/>
    <w:rsid w:val="00B43E90"/>
    <w:rsid w:val="00B507C9"/>
    <w:rsid w:val="00B567F9"/>
    <w:rsid w:val="00B65675"/>
    <w:rsid w:val="00B72215"/>
    <w:rsid w:val="00B870E0"/>
    <w:rsid w:val="00BB2E31"/>
    <w:rsid w:val="00BC78D1"/>
    <w:rsid w:val="00BD794B"/>
    <w:rsid w:val="00BE1726"/>
    <w:rsid w:val="00C013F6"/>
    <w:rsid w:val="00C1013A"/>
    <w:rsid w:val="00C12041"/>
    <w:rsid w:val="00C122F8"/>
    <w:rsid w:val="00C15372"/>
    <w:rsid w:val="00C26567"/>
    <w:rsid w:val="00C3026C"/>
    <w:rsid w:val="00C42182"/>
    <w:rsid w:val="00C47626"/>
    <w:rsid w:val="00C662A3"/>
    <w:rsid w:val="00C74EA9"/>
    <w:rsid w:val="00C76D31"/>
    <w:rsid w:val="00C8121D"/>
    <w:rsid w:val="00C933AD"/>
    <w:rsid w:val="00C939CB"/>
    <w:rsid w:val="00CA01A4"/>
    <w:rsid w:val="00CA6097"/>
    <w:rsid w:val="00CA698C"/>
    <w:rsid w:val="00CC63EB"/>
    <w:rsid w:val="00CD7693"/>
    <w:rsid w:val="00CE5570"/>
    <w:rsid w:val="00CE6E50"/>
    <w:rsid w:val="00CF0A24"/>
    <w:rsid w:val="00CF582C"/>
    <w:rsid w:val="00D023E2"/>
    <w:rsid w:val="00D02912"/>
    <w:rsid w:val="00D11680"/>
    <w:rsid w:val="00D129A7"/>
    <w:rsid w:val="00D25E62"/>
    <w:rsid w:val="00D27FC2"/>
    <w:rsid w:val="00D32601"/>
    <w:rsid w:val="00D435A6"/>
    <w:rsid w:val="00D570EE"/>
    <w:rsid w:val="00D62C14"/>
    <w:rsid w:val="00D67E8C"/>
    <w:rsid w:val="00D8549C"/>
    <w:rsid w:val="00D925C5"/>
    <w:rsid w:val="00D933F8"/>
    <w:rsid w:val="00DA52A9"/>
    <w:rsid w:val="00DA7A11"/>
    <w:rsid w:val="00DB45AE"/>
    <w:rsid w:val="00DD009C"/>
    <w:rsid w:val="00DD0965"/>
    <w:rsid w:val="00DE0447"/>
    <w:rsid w:val="00E03098"/>
    <w:rsid w:val="00E03A7A"/>
    <w:rsid w:val="00E065EF"/>
    <w:rsid w:val="00E073E2"/>
    <w:rsid w:val="00E1056D"/>
    <w:rsid w:val="00E33E28"/>
    <w:rsid w:val="00E34E76"/>
    <w:rsid w:val="00E3714F"/>
    <w:rsid w:val="00E41980"/>
    <w:rsid w:val="00E904B4"/>
    <w:rsid w:val="00E92138"/>
    <w:rsid w:val="00E92CE8"/>
    <w:rsid w:val="00EB5689"/>
    <w:rsid w:val="00EC6FB8"/>
    <w:rsid w:val="00ED1BF0"/>
    <w:rsid w:val="00EE4CD2"/>
    <w:rsid w:val="00EF09B4"/>
    <w:rsid w:val="00EF10C2"/>
    <w:rsid w:val="00EF25EF"/>
    <w:rsid w:val="00EF2F6F"/>
    <w:rsid w:val="00F2641D"/>
    <w:rsid w:val="00F27F20"/>
    <w:rsid w:val="00F43256"/>
    <w:rsid w:val="00F4489C"/>
    <w:rsid w:val="00F44D6F"/>
    <w:rsid w:val="00F500EA"/>
    <w:rsid w:val="00F5061D"/>
    <w:rsid w:val="00F65700"/>
    <w:rsid w:val="00F71DFD"/>
    <w:rsid w:val="00F723E0"/>
    <w:rsid w:val="00F8028E"/>
    <w:rsid w:val="00F841DF"/>
    <w:rsid w:val="00F907CA"/>
    <w:rsid w:val="00FA43E9"/>
    <w:rsid w:val="00FC19BC"/>
    <w:rsid w:val="00FC2C5A"/>
    <w:rsid w:val="00FC6E95"/>
    <w:rsid w:val="00FE2775"/>
    <w:rsid w:val="00FE50D3"/>
    <w:rsid w:val="00FE734F"/>
    <w:rsid w:val="00FE7EB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2ECE20"/>
  <w15:docId w15:val="{090EFDD4-51E6-47A3-AD65-670A30809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33F8"/>
    <w:pPr>
      <w:spacing w:after="200" w:line="276" w:lineRule="auto"/>
    </w:pPr>
    <w:rPr>
      <w:sz w:val="22"/>
      <w:szCs w:val="22"/>
      <w:lang w:eastAsia="en-US"/>
    </w:rPr>
  </w:style>
  <w:style w:type="paragraph" w:styleId="Heading1">
    <w:name w:val="heading 1"/>
    <w:basedOn w:val="Normal"/>
    <w:next w:val="Normal"/>
    <w:link w:val="Heading1Char"/>
    <w:qFormat/>
    <w:rsid w:val="00CA6097"/>
    <w:pPr>
      <w:spacing w:after="0" w:line="240" w:lineRule="auto"/>
      <w:outlineLvl w:val="0"/>
    </w:pPr>
    <w:rPr>
      <w:rFonts w:ascii="Arial" w:eastAsia="Times New Roman" w:hAnsi="Arial"/>
      <w:b/>
      <w:sz w:val="24"/>
      <w:szCs w:val="24"/>
      <w:lang w:val="en-GB" w:eastAsia="en-GB"/>
    </w:rPr>
  </w:style>
  <w:style w:type="paragraph" w:styleId="Heading3">
    <w:name w:val="heading 3"/>
    <w:basedOn w:val="Normal"/>
    <w:next w:val="Normal"/>
    <w:link w:val="Heading3Char"/>
    <w:semiHidden/>
    <w:unhideWhenUsed/>
    <w:qFormat/>
    <w:rsid w:val="00AC76EB"/>
    <w:pPr>
      <w:keepNext/>
      <w:spacing w:before="240" w:after="60"/>
      <w:outlineLvl w:val="2"/>
    </w:pPr>
    <w:rPr>
      <w:rFonts w:ascii="Calibri Light" w:eastAsia="Times New Roman"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foelenco1">
    <w:name w:val="Paragrafo elenco1"/>
    <w:basedOn w:val="Normal"/>
    <w:uiPriority w:val="34"/>
    <w:qFormat/>
    <w:rsid w:val="00223ADF"/>
    <w:pPr>
      <w:ind w:left="720"/>
      <w:contextualSpacing/>
    </w:pPr>
  </w:style>
  <w:style w:type="paragraph" w:styleId="Header">
    <w:name w:val="header"/>
    <w:basedOn w:val="Normal"/>
    <w:link w:val="HeaderChar"/>
    <w:rsid w:val="00D25E62"/>
    <w:pPr>
      <w:tabs>
        <w:tab w:val="center" w:pos="4819"/>
        <w:tab w:val="right" w:pos="9638"/>
      </w:tabs>
      <w:spacing w:after="0" w:line="240" w:lineRule="auto"/>
    </w:pPr>
    <w:rPr>
      <w:sz w:val="24"/>
      <w:szCs w:val="24"/>
      <w:lang w:eastAsia="it-IT"/>
    </w:rPr>
  </w:style>
  <w:style w:type="character" w:customStyle="1" w:styleId="HeaderChar">
    <w:name w:val="Header Char"/>
    <w:link w:val="Header"/>
    <w:locked/>
    <w:rsid w:val="00D25E62"/>
    <w:rPr>
      <w:rFonts w:eastAsia="Calibri"/>
      <w:sz w:val="24"/>
      <w:szCs w:val="24"/>
      <w:lang w:val="it-IT" w:eastAsia="it-IT" w:bidi="ar-SA"/>
    </w:rPr>
  </w:style>
  <w:style w:type="paragraph" w:styleId="Footer">
    <w:name w:val="footer"/>
    <w:basedOn w:val="Normal"/>
    <w:rsid w:val="00D25E62"/>
    <w:pPr>
      <w:tabs>
        <w:tab w:val="center" w:pos="4819"/>
        <w:tab w:val="right" w:pos="9638"/>
      </w:tabs>
    </w:pPr>
  </w:style>
  <w:style w:type="paragraph" w:styleId="BalloonText">
    <w:name w:val="Balloon Text"/>
    <w:basedOn w:val="Normal"/>
    <w:semiHidden/>
    <w:rsid w:val="003E08BC"/>
    <w:rPr>
      <w:rFonts w:ascii="Tahoma" w:hAnsi="Tahoma" w:cs="Tahoma"/>
      <w:sz w:val="16"/>
      <w:szCs w:val="16"/>
    </w:rPr>
  </w:style>
  <w:style w:type="character" w:styleId="Hyperlink">
    <w:name w:val="Hyperlink"/>
    <w:rsid w:val="00421D2A"/>
    <w:rPr>
      <w:color w:val="0000FF"/>
      <w:u w:val="single"/>
    </w:rPr>
  </w:style>
  <w:style w:type="table" w:styleId="TableGrid">
    <w:name w:val="Table Grid"/>
    <w:basedOn w:val="TableNormal"/>
    <w:rsid w:val="00EF2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size-12">
    <w:name w:val="text-size-12"/>
    <w:basedOn w:val="Normal"/>
    <w:rsid w:val="006054C8"/>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NormalWeb">
    <w:name w:val="Normal (Web)"/>
    <w:basedOn w:val="Normal"/>
    <w:uiPriority w:val="99"/>
    <w:unhideWhenUsed/>
    <w:rsid w:val="004A287D"/>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Heading1Char">
    <w:name w:val="Heading 1 Char"/>
    <w:link w:val="Heading1"/>
    <w:rsid w:val="00CA6097"/>
    <w:rPr>
      <w:rFonts w:ascii="Arial" w:eastAsia="Times New Roman" w:hAnsi="Arial"/>
      <w:b/>
      <w:sz w:val="24"/>
      <w:szCs w:val="24"/>
      <w:lang w:val="en-GB" w:eastAsia="en-GB"/>
    </w:rPr>
  </w:style>
  <w:style w:type="paragraph" w:styleId="ListParagraph">
    <w:name w:val="List Paragraph"/>
    <w:basedOn w:val="Normal"/>
    <w:uiPriority w:val="34"/>
    <w:qFormat/>
    <w:rsid w:val="00482B45"/>
    <w:pPr>
      <w:ind w:left="720"/>
      <w:contextualSpacing/>
    </w:pPr>
  </w:style>
  <w:style w:type="character" w:styleId="Strong">
    <w:name w:val="Strong"/>
    <w:uiPriority w:val="22"/>
    <w:qFormat/>
    <w:rsid w:val="004C01FD"/>
    <w:rPr>
      <w:b/>
      <w:bCs/>
    </w:rPr>
  </w:style>
  <w:style w:type="character" w:customStyle="1" w:styleId="Heading3Char">
    <w:name w:val="Heading 3 Char"/>
    <w:link w:val="Heading3"/>
    <w:semiHidden/>
    <w:rsid w:val="00AC76EB"/>
    <w:rPr>
      <w:rFonts w:ascii="Calibri Light" w:eastAsia="Times New Roman" w:hAnsi="Calibri Light" w:cs="Times New Roman"/>
      <w:b/>
      <w:bCs/>
      <w:sz w:val="26"/>
      <w:szCs w:val="26"/>
      <w:lang w:val="it-IT" w:eastAsia="en-US"/>
    </w:rPr>
  </w:style>
  <w:style w:type="character" w:styleId="FollowedHyperlink">
    <w:name w:val="FollowedHyperlink"/>
    <w:rsid w:val="005E2658"/>
    <w:rPr>
      <w:color w:val="800080"/>
      <w:u w:val="single"/>
    </w:rPr>
  </w:style>
  <w:style w:type="character" w:styleId="CommentReference">
    <w:name w:val="annotation reference"/>
    <w:rsid w:val="0042512D"/>
    <w:rPr>
      <w:sz w:val="16"/>
      <w:szCs w:val="16"/>
    </w:rPr>
  </w:style>
  <w:style w:type="paragraph" w:styleId="CommentText">
    <w:name w:val="annotation text"/>
    <w:basedOn w:val="Normal"/>
    <w:link w:val="CommentTextChar"/>
    <w:rsid w:val="0042512D"/>
    <w:rPr>
      <w:sz w:val="20"/>
      <w:szCs w:val="20"/>
    </w:rPr>
  </w:style>
  <w:style w:type="character" w:customStyle="1" w:styleId="CommentTextChar">
    <w:name w:val="Comment Text Char"/>
    <w:link w:val="CommentText"/>
    <w:rsid w:val="0042512D"/>
    <w:rPr>
      <w:lang w:val="it-IT" w:eastAsia="en-US"/>
    </w:rPr>
  </w:style>
  <w:style w:type="paragraph" w:styleId="CommentSubject">
    <w:name w:val="annotation subject"/>
    <w:basedOn w:val="CommentText"/>
    <w:next w:val="CommentText"/>
    <w:link w:val="CommentSubjectChar"/>
    <w:rsid w:val="0042512D"/>
    <w:rPr>
      <w:b/>
      <w:bCs/>
    </w:rPr>
  </w:style>
  <w:style w:type="character" w:customStyle="1" w:styleId="CommentSubjectChar">
    <w:name w:val="Comment Subject Char"/>
    <w:link w:val="CommentSubject"/>
    <w:rsid w:val="0042512D"/>
    <w:rPr>
      <w:b/>
      <w:bCs/>
      <w:lang w:val="it-IT" w:eastAsia="en-US"/>
    </w:rPr>
  </w:style>
  <w:style w:type="character" w:customStyle="1" w:styleId="UnresolvedMention">
    <w:name w:val="Unresolved Mention"/>
    <w:basedOn w:val="DefaultParagraphFont"/>
    <w:uiPriority w:val="99"/>
    <w:semiHidden/>
    <w:unhideWhenUsed/>
    <w:rsid w:val="00F71DFD"/>
    <w:rPr>
      <w:color w:val="605E5C"/>
      <w:shd w:val="clear" w:color="auto" w:fill="E1DFDD"/>
    </w:rPr>
  </w:style>
  <w:style w:type="character" w:customStyle="1" w:styleId="jlqj4b">
    <w:name w:val="jlqj4b"/>
    <w:basedOn w:val="DefaultParagraphFont"/>
    <w:rsid w:val="003E7C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146103">
      <w:bodyDiv w:val="1"/>
      <w:marLeft w:val="0"/>
      <w:marRight w:val="0"/>
      <w:marTop w:val="0"/>
      <w:marBottom w:val="0"/>
      <w:divBdr>
        <w:top w:val="none" w:sz="0" w:space="0" w:color="auto"/>
        <w:left w:val="none" w:sz="0" w:space="0" w:color="auto"/>
        <w:bottom w:val="none" w:sz="0" w:space="0" w:color="auto"/>
        <w:right w:val="none" w:sz="0" w:space="0" w:color="auto"/>
      </w:divBdr>
    </w:div>
    <w:div w:id="353460281">
      <w:bodyDiv w:val="1"/>
      <w:marLeft w:val="0"/>
      <w:marRight w:val="0"/>
      <w:marTop w:val="0"/>
      <w:marBottom w:val="0"/>
      <w:divBdr>
        <w:top w:val="none" w:sz="0" w:space="0" w:color="auto"/>
        <w:left w:val="none" w:sz="0" w:space="0" w:color="auto"/>
        <w:bottom w:val="none" w:sz="0" w:space="0" w:color="auto"/>
        <w:right w:val="none" w:sz="0" w:space="0" w:color="auto"/>
      </w:divBdr>
    </w:div>
    <w:div w:id="427123770">
      <w:bodyDiv w:val="1"/>
      <w:marLeft w:val="0"/>
      <w:marRight w:val="0"/>
      <w:marTop w:val="0"/>
      <w:marBottom w:val="0"/>
      <w:divBdr>
        <w:top w:val="none" w:sz="0" w:space="0" w:color="auto"/>
        <w:left w:val="none" w:sz="0" w:space="0" w:color="auto"/>
        <w:bottom w:val="none" w:sz="0" w:space="0" w:color="auto"/>
        <w:right w:val="none" w:sz="0" w:space="0" w:color="auto"/>
      </w:divBdr>
    </w:div>
    <w:div w:id="647318871">
      <w:bodyDiv w:val="1"/>
      <w:marLeft w:val="0"/>
      <w:marRight w:val="0"/>
      <w:marTop w:val="0"/>
      <w:marBottom w:val="0"/>
      <w:divBdr>
        <w:top w:val="none" w:sz="0" w:space="0" w:color="auto"/>
        <w:left w:val="none" w:sz="0" w:space="0" w:color="auto"/>
        <w:bottom w:val="none" w:sz="0" w:space="0" w:color="auto"/>
        <w:right w:val="none" w:sz="0" w:space="0" w:color="auto"/>
      </w:divBdr>
    </w:div>
    <w:div w:id="670912371">
      <w:bodyDiv w:val="1"/>
      <w:marLeft w:val="0"/>
      <w:marRight w:val="0"/>
      <w:marTop w:val="0"/>
      <w:marBottom w:val="0"/>
      <w:divBdr>
        <w:top w:val="none" w:sz="0" w:space="0" w:color="auto"/>
        <w:left w:val="none" w:sz="0" w:space="0" w:color="auto"/>
        <w:bottom w:val="none" w:sz="0" w:space="0" w:color="auto"/>
        <w:right w:val="none" w:sz="0" w:space="0" w:color="auto"/>
      </w:divBdr>
    </w:div>
    <w:div w:id="1105661331">
      <w:bodyDiv w:val="1"/>
      <w:marLeft w:val="0"/>
      <w:marRight w:val="0"/>
      <w:marTop w:val="0"/>
      <w:marBottom w:val="0"/>
      <w:divBdr>
        <w:top w:val="none" w:sz="0" w:space="0" w:color="auto"/>
        <w:left w:val="none" w:sz="0" w:space="0" w:color="auto"/>
        <w:bottom w:val="none" w:sz="0" w:space="0" w:color="auto"/>
        <w:right w:val="none" w:sz="0" w:space="0" w:color="auto"/>
      </w:divBdr>
    </w:div>
    <w:div w:id="1134520511">
      <w:bodyDiv w:val="1"/>
      <w:marLeft w:val="0"/>
      <w:marRight w:val="0"/>
      <w:marTop w:val="0"/>
      <w:marBottom w:val="0"/>
      <w:divBdr>
        <w:top w:val="none" w:sz="0" w:space="0" w:color="auto"/>
        <w:left w:val="none" w:sz="0" w:space="0" w:color="auto"/>
        <w:bottom w:val="none" w:sz="0" w:space="0" w:color="auto"/>
        <w:right w:val="none" w:sz="0" w:space="0" w:color="auto"/>
      </w:divBdr>
    </w:div>
    <w:div w:id="1166093895">
      <w:bodyDiv w:val="1"/>
      <w:marLeft w:val="0"/>
      <w:marRight w:val="0"/>
      <w:marTop w:val="0"/>
      <w:marBottom w:val="0"/>
      <w:divBdr>
        <w:top w:val="none" w:sz="0" w:space="0" w:color="auto"/>
        <w:left w:val="none" w:sz="0" w:space="0" w:color="auto"/>
        <w:bottom w:val="none" w:sz="0" w:space="0" w:color="auto"/>
        <w:right w:val="none" w:sz="0" w:space="0" w:color="auto"/>
      </w:divBdr>
    </w:div>
    <w:div w:id="1280064689">
      <w:bodyDiv w:val="1"/>
      <w:marLeft w:val="0"/>
      <w:marRight w:val="0"/>
      <w:marTop w:val="0"/>
      <w:marBottom w:val="0"/>
      <w:divBdr>
        <w:top w:val="none" w:sz="0" w:space="0" w:color="auto"/>
        <w:left w:val="none" w:sz="0" w:space="0" w:color="auto"/>
        <w:bottom w:val="none" w:sz="0" w:space="0" w:color="auto"/>
        <w:right w:val="none" w:sz="0" w:space="0" w:color="auto"/>
      </w:divBdr>
    </w:div>
    <w:div w:id="1376395024">
      <w:bodyDiv w:val="1"/>
      <w:marLeft w:val="0"/>
      <w:marRight w:val="0"/>
      <w:marTop w:val="0"/>
      <w:marBottom w:val="0"/>
      <w:divBdr>
        <w:top w:val="none" w:sz="0" w:space="0" w:color="auto"/>
        <w:left w:val="none" w:sz="0" w:space="0" w:color="auto"/>
        <w:bottom w:val="none" w:sz="0" w:space="0" w:color="auto"/>
        <w:right w:val="none" w:sz="0" w:space="0" w:color="auto"/>
      </w:divBdr>
    </w:div>
    <w:div w:id="1895582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nnovationmanagement.se/2017/12/08/innovative-web-design-elements-that-will-improve-your-business-website/" TargetMode="External"/><Relationship Id="rId18" Type="http://schemas.openxmlformats.org/officeDocument/2006/relationships/hyperlink" Target="https://www.designhill.com/design-blog/unique-branding-idea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business.gov.au/Marketing/Online-presence/Social-media-for-business" TargetMode="External"/><Relationship Id="rId17" Type="http://schemas.openxmlformats.org/officeDocument/2006/relationships/hyperlink" Target="https://windup.es/pack-promocion-marketing-digital/?gclid=CjwKCAjwlID8BRAFEiwAnUoK1eW7AcPg-P2kd46zoUrZX8DcaIZQwoPMkkQrmsHlRUlWtF1A0R3cIBoCeikQAvD_BwE" TargetMode="External"/><Relationship Id="rId2" Type="http://schemas.openxmlformats.org/officeDocument/2006/relationships/numbering" Target="numbering.xml"/><Relationship Id="rId16" Type="http://schemas.openxmlformats.org/officeDocument/2006/relationships/hyperlink" Target="https://www.wordstream.com/search-engine-marketin" TargetMode="External"/><Relationship Id="rId20" Type="http://schemas.openxmlformats.org/officeDocument/2006/relationships/footer" Target="footer1.xm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onplagiarismgenerator.com/" TargetMode="External"/><Relationship Id="rId5" Type="http://schemas.openxmlformats.org/officeDocument/2006/relationships/webSettings" Target="webSettings.xml"/><Relationship Id="rId15" Type="http://schemas.openxmlformats.org/officeDocument/2006/relationships/hyperlink" Target="https://www.boardofinnovation.com/blog/100-sources-that-every-innovation-professional-should-know-about/" TargetMode="External"/><Relationship Id="rId28" Type="http://schemas.microsoft.com/office/2018/08/relationships/commentsExtensible" Target="commentsExtensible.xml"/><Relationship Id="rId10" Type="http://schemas.openxmlformats.org/officeDocument/2006/relationships/hyperlink" Target="https://www.entrepreneur.com/article/248347"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agency97.com/blog/8-creative-and-innovative-ways-to-inform-and-improve-your-websites-content/"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B2D57A-3D97-4EAD-B205-E53E29901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12</Pages>
  <Words>2908</Words>
  <Characters>16582</Characters>
  <Application>Microsoft Office Word</Application>
  <DocSecurity>0</DocSecurity>
  <Lines>138</Lines>
  <Paragraphs>38</Paragraphs>
  <ScaleCrop>false</ScaleCrop>
  <HeadingPairs>
    <vt:vector size="6" baseType="variant">
      <vt:variant>
        <vt:lpstr>Title</vt:lpstr>
      </vt:variant>
      <vt:variant>
        <vt:i4>1</vt:i4>
      </vt:variant>
      <vt:variant>
        <vt:lpstr>Titolo</vt:lpstr>
      </vt:variant>
      <vt:variant>
        <vt:i4>1</vt:i4>
      </vt:variant>
      <vt:variant>
        <vt:lpstr>Τίτλος</vt:lpstr>
      </vt:variant>
      <vt:variant>
        <vt:i4>1</vt:i4>
      </vt:variant>
    </vt:vector>
  </HeadingPairs>
  <TitlesOfParts>
    <vt:vector size="3" baseType="lpstr">
      <vt:lpstr>EKWALS  logo</vt:lpstr>
      <vt:lpstr>EKWALS  logo</vt:lpstr>
      <vt:lpstr>EKWALS  logo</vt:lpstr>
    </vt:vector>
  </TitlesOfParts>
  <Company/>
  <LinksUpToDate>false</LinksUpToDate>
  <CharactersWithSpaces>19452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EKWALS  logo</dc:title>
  <dc:creator>Hp</dc:creator>
  <cp:lastModifiedBy>User</cp:lastModifiedBy>
  <cp:revision>4</cp:revision>
  <cp:lastPrinted>2012-05-07T08:59:00Z</cp:lastPrinted>
  <dcterms:created xsi:type="dcterms:W3CDTF">2020-12-09T16:49:00Z</dcterms:created>
  <dcterms:modified xsi:type="dcterms:W3CDTF">2020-12-10T22:42:00Z</dcterms:modified>
</cp:coreProperties>
</file>